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C8" w:rsidRPr="002541F4" w:rsidRDefault="00AF6DC8" w:rsidP="00AF6DC8">
      <w:pPr>
        <w:pStyle w:val="2"/>
        <w:rPr>
          <w:rFonts w:ascii="Tahoma" w:hAnsi="Tahoma" w:cs="Tahoma"/>
          <w:sz w:val="18"/>
          <w:szCs w:val="18"/>
        </w:rPr>
      </w:pPr>
      <w:bookmarkStart w:id="0" w:name="_Toc529349100"/>
      <w:r w:rsidRPr="00AE250C">
        <w:rPr>
          <w:rFonts w:ascii="Tahoma" w:hAnsi="Tahoma" w:cs="Tahoma"/>
          <w:sz w:val="18"/>
          <w:szCs w:val="18"/>
        </w:rPr>
        <w:t>ΟΙΚΟΝΟΜΙΚΗ ΠΡΟΣΦΟΡΑ</w:t>
      </w:r>
      <w:r>
        <w:rPr>
          <w:rFonts w:ascii="Tahoma" w:hAnsi="Tahoma" w:cs="Tahoma"/>
          <w:sz w:val="18"/>
          <w:szCs w:val="18"/>
        </w:rPr>
        <w:t xml:space="preserve"> (ΥΠΟΔΕΙΓΜΑ)</w:t>
      </w:r>
      <w:bookmarkEnd w:id="0"/>
    </w:p>
    <w:p w:rsidR="00AF6DC8" w:rsidRDefault="00AF6DC8" w:rsidP="00AF6DC8">
      <w:pPr>
        <w:spacing w:line="276" w:lineRule="auto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 xml:space="preserve">Για </w:t>
      </w:r>
      <w:r w:rsidRPr="00A87BB6">
        <w:rPr>
          <w:rFonts w:ascii="Tahoma" w:hAnsi="Tahoma" w:cs="Tahoma"/>
          <w:sz w:val="18"/>
          <w:szCs w:val="18"/>
        </w:rPr>
        <w:t xml:space="preserve">την Προκήρυξη συνοπτικού διαγωνισμού για την </w:t>
      </w:r>
      <w:r>
        <w:rPr>
          <w:rFonts w:ascii="Tahoma" w:hAnsi="Tahoma" w:cs="Tahoma"/>
          <w:sz w:val="18"/>
          <w:szCs w:val="18"/>
        </w:rPr>
        <w:t xml:space="preserve">προμήθεια αναλωσίμων εργαστηρίου </w:t>
      </w:r>
      <w:r w:rsidRPr="00EC2588">
        <w:rPr>
          <w:rFonts w:ascii="Tahoma" w:hAnsi="Tahoma" w:cs="Tahoma"/>
          <w:sz w:val="18"/>
          <w:szCs w:val="18"/>
        </w:rPr>
        <w:t>για τις ανάγκες του προγράμματος</w:t>
      </w:r>
      <w:r>
        <w:rPr>
          <w:rFonts w:ascii="Tahoma" w:hAnsi="Tahoma" w:cs="Tahoma"/>
          <w:sz w:val="18"/>
          <w:szCs w:val="18"/>
        </w:rPr>
        <w:t xml:space="preserve"> </w:t>
      </w:r>
      <w:r w:rsidRPr="00C2345A">
        <w:rPr>
          <w:rFonts w:ascii="Tahoma" w:hAnsi="Tahoma" w:cs="Tahoma"/>
          <w:sz w:val="18"/>
          <w:szCs w:val="18"/>
        </w:rPr>
        <w:t xml:space="preserve">«Επέκταση εμπορικής διάρκειας ζωής του νωπού γαύρου σε πάγο με χρήση </w:t>
      </w:r>
      <w:proofErr w:type="spellStart"/>
      <w:r w:rsidRPr="00C2345A">
        <w:rPr>
          <w:rFonts w:ascii="Tahoma" w:hAnsi="Tahoma" w:cs="Tahoma"/>
          <w:sz w:val="18"/>
          <w:szCs w:val="18"/>
        </w:rPr>
        <w:t>μικρο</w:t>
      </w:r>
      <w:proofErr w:type="spellEnd"/>
      <w:r w:rsidRPr="00C2345A">
        <w:rPr>
          <w:rFonts w:ascii="Tahoma" w:hAnsi="Tahoma" w:cs="Tahoma"/>
          <w:sz w:val="18"/>
          <w:szCs w:val="18"/>
        </w:rPr>
        <w:t>-</w:t>
      </w:r>
      <w:proofErr w:type="spellStart"/>
      <w:r w:rsidRPr="00C2345A">
        <w:rPr>
          <w:rFonts w:ascii="Tahoma" w:hAnsi="Tahoma" w:cs="Tahoma"/>
          <w:sz w:val="18"/>
          <w:szCs w:val="18"/>
        </w:rPr>
        <w:t>νανο</w:t>
      </w:r>
      <w:proofErr w:type="spellEnd"/>
      <w:r w:rsidRPr="00C2345A">
        <w:rPr>
          <w:rFonts w:ascii="Tahoma" w:hAnsi="Tahoma" w:cs="Tahoma"/>
          <w:sz w:val="18"/>
          <w:szCs w:val="18"/>
        </w:rPr>
        <w:t>-φυσαλίδων όζοντος» που χρηματοδοτείται από τη Δράση «Καινοτομία στην Αλιεία» του Επιχειρησιακού Προγράμματος Αλιείας –Θάλασσας (</w:t>
      </w:r>
      <w:proofErr w:type="spellStart"/>
      <w:r w:rsidRPr="00C2345A">
        <w:rPr>
          <w:rFonts w:ascii="Tahoma" w:hAnsi="Tahoma" w:cs="Tahoma"/>
          <w:sz w:val="18"/>
          <w:szCs w:val="18"/>
        </w:rPr>
        <w:t>ΕΠΑλ</w:t>
      </w:r>
      <w:proofErr w:type="spellEnd"/>
      <w:r w:rsidRPr="00C2345A">
        <w:rPr>
          <w:rFonts w:ascii="Tahoma" w:hAnsi="Tahoma" w:cs="Tahoma"/>
          <w:sz w:val="18"/>
          <w:szCs w:val="18"/>
        </w:rPr>
        <w:t>-Θ 2014-2020)</w:t>
      </w:r>
    </w:p>
    <w:p w:rsidR="0003774B" w:rsidRDefault="0003774B" w:rsidP="00AF6DC8">
      <w:pPr>
        <w:spacing w:line="276" w:lineRule="auto"/>
        <w:rPr>
          <w:rFonts w:ascii="Tahoma" w:hAnsi="Tahoma" w:cs="Tahoma"/>
          <w:sz w:val="18"/>
          <w:szCs w:val="18"/>
        </w:rPr>
      </w:pPr>
    </w:p>
    <w:p w:rsidR="00AF6DC8" w:rsidRPr="00AE250C" w:rsidRDefault="00AF6DC8" w:rsidP="00AF6DC8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AE250C">
        <w:rPr>
          <w:rFonts w:ascii="Tahoma" w:hAnsi="Tahoma" w:cs="Tahoma"/>
          <w:b/>
          <w:bCs w:val="0"/>
          <w:sz w:val="18"/>
          <w:szCs w:val="18"/>
        </w:rPr>
        <w:t>ΠΡΟΣ: Αναθέτουσα Αρχή –ΕΛΓΟ ΔΗΜΗΤΡΑ/</w:t>
      </w:r>
      <w:r w:rsidRPr="00AE250C">
        <w:rPr>
          <w:rFonts w:ascii="Tahoma" w:hAnsi="Tahoma" w:cs="Tahoma"/>
          <w:b/>
          <w:sz w:val="18"/>
          <w:szCs w:val="18"/>
        </w:rPr>
        <w:t>Ινστιτούτο Αλιευτικής Έρευνας</w:t>
      </w:r>
    </w:p>
    <w:p w:rsidR="00AF6DC8" w:rsidRDefault="00AF6DC8" w:rsidP="00AF6DC8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AE250C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2239F2" w:rsidRDefault="002239F2" w:rsidP="00AF6DC8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</w:p>
    <w:p w:rsidR="002239F2" w:rsidRPr="00AE250C" w:rsidRDefault="002239F2" w:rsidP="00AF6DC8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</w:p>
    <w:p w:rsidR="00AF6DC8" w:rsidRDefault="00AF6DC8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AE250C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  <w:r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AF6DC8">
        <w:rPr>
          <w:rFonts w:ascii="Tahoma" w:hAnsi="Tahoma" w:cs="Tahoma"/>
          <w:b/>
          <w:iCs/>
          <w:sz w:val="18"/>
          <w:szCs w:val="18"/>
          <w:u w:val="single"/>
        </w:rPr>
        <w:t>ΤΜΗΜΑ Α</w:t>
      </w:r>
    </w:p>
    <w:tbl>
      <w:tblPr>
        <w:tblStyle w:val="a7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276"/>
        <w:gridCol w:w="1559"/>
        <w:gridCol w:w="1559"/>
      </w:tblGrid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275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276" w:type="dxa"/>
          </w:tcPr>
          <w:p w:rsidR="00AF6DC8" w:rsidRDefault="00B3103A" w:rsidP="002239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559" w:type="dxa"/>
          </w:tcPr>
          <w:p w:rsidR="002239F2" w:rsidRDefault="002239F2" w:rsidP="00AF6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  <w:p w:rsidR="00AF6DC8" w:rsidRDefault="00AF6DC8" w:rsidP="002239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F6DC8" w:rsidRDefault="002239F2" w:rsidP="002239F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Αξία με Φ</w:t>
            </w:r>
            <w:r w:rsidR="00AF6DC8" w:rsidRPr="003317BA">
              <w:rPr>
                <w:rFonts w:ascii="Tahoma" w:hAnsi="Tahoma" w:cs="Tahoma"/>
                <w:b/>
                <w:sz w:val="18"/>
                <w:szCs w:val="18"/>
              </w:rPr>
              <w:t>ΠΑ</w:t>
            </w: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Syringe filters, surfactant free - Cellulose acetate 25mm, Pore size 0,45µm, sterile (100 </w:t>
            </w:r>
            <w:r w:rsidRPr="00532751">
              <w:rPr>
                <w:rFonts w:ascii="Tahoma" w:hAnsi="Tahoma" w:cs="Tahoma"/>
                <w:sz w:val="18"/>
                <w:szCs w:val="18"/>
              </w:rPr>
              <w:t>τεμάχια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Syringe filters, surfactant free - Cellulose acetate 25mm, Pore size 0,20µm, sterile (100 </w:t>
            </w:r>
            <w:r w:rsidRPr="00532751">
              <w:rPr>
                <w:rFonts w:ascii="Tahoma" w:hAnsi="Tahoma" w:cs="Tahoma"/>
                <w:sz w:val="18"/>
                <w:szCs w:val="18"/>
              </w:rPr>
              <w:t>τεμάχια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Σύριγγες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50 ml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sterile (60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τεμάχια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Σύριγγες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20 ml sterile (120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τεμ</w:t>
            </w:r>
            <w:r w:rsidRPr="00532751">
              <w:rPr>
                <w:rFonts w:ascii="Tahoma" w:hAnsi="Tahoma" w:cs="Tahoma"/>
                <w:sz w:val="18"/>
                <w:szCs w:val="18"/>
              </w:rPr>
              <w:t>άχια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Σύριγγες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10 ml sterile (100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τεμ</w:t>
            </w:r>
            <w:r w:rsidRPr="00532751">
              <w:rPr>
                <w:rFonts w:ascii="Tahoma" w:hAnsi="Tahoma" w:cs="Tahoma"/>
                <w:sz w:val="18"/>
                <w:szCs w:val="18"/>
              </w:rPr>
              <w:t>άχια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Αφυγραντήρας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κενού (πλαστικός) (EXICATOR)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Γάντια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(Powder Free Latex Gloves – Medium, </w:t>
            </w:r>
            <w:r w:rsidRPr="00532751">
              <w:rPr>
                <w:rFonts w:ascii="Tahoma" w:hAnsi="Tahoma" w:cs="Tahoma"/>
                <w:sz w:val="18"/>
                <w:szCs w:val="18"/>
              </w:rPr>
              <w:t>τεμάχια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100)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Γάντια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(Powder Free Latex Gloves – Large, </w:t>
            </w:r>
            <w:r w:rsidRPr="00532751">
              <w:rPr>
                <w:rFonts w:ascii="Tahoma" w:hAnsi="Tahoma" w:cs="Tahoma"/>
                <w:sz w:val="18"/>
                <w:szCs w:val="18"/>
              </w:rPr>
              <w:t>τεμάχια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100)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Mini swabs – 100 x 1 swabs with 5ml tube, individually wrapped and ethylene oxide treated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100bp DNA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ladder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(500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lanes</w:t>
            </w:r>
            <w:r w:rsidRPr="0053275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DNA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Polymerase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(500 Units)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4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dNTP's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, 25µmoles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each</w:t>
            </w:r>
            <w:proofErr w:type="spellEnd"/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Proteinase K (100 mg)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RNA/DNA free water (500 ml)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Ethanol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absolute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, 2.5l 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Qubit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dsDNA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HS Assay Kit (500 assays)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Thin wall tubes for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Qubit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0,5 ml (1000 </w:t>
            </w:r>
            <w:r w:rsidRPr="00532751">
              <w:rPr>
                <w:rFonts w:ascii="Tahoma" w:hAnsi="Tahoma" w:cs="Tahoma"/>
                <w:sz w:val="18"/>
                <w:szCs w:val="18"/>
              </w:rPr>
              <w:t>τεμάχια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0.2 ml 96 well PCR plate full skirted (10 plates)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8-strips Flat caps only, (120 strip-caps)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0.2 ml Individual PCR Tubes Flat Cap (1000 </w:t>
            </w:r>
            <w:r w:rsidRPr="00532751">
              <w:rPr>
                <w:rFonts w:ascii="Tahoma" w:hAnsi="Tahoma" w:cs="Tahoma"/>
                <w:sz w:val="18"/>
                <w:szCs w:val="18"/>
              </w:rPr>
              <w:t>τεμάχια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Σωληνάρια 1.5ml, τύπου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Εppendorf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πλαστικά με ενσωματωμένο καπάκι (1000 τεμάχια)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) 200μl με φίλτρο για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Eppendorf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(10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532751">
              <w:rPr>
                <w:rFonts w:ascii="Tahoma" w:hAnsi="Tahoma" w:cs="Tahoma"/>
                <w:sz w:val="18"/>
                <w:szCs w:val="18"/>
              </w:rPr>
              <w:t>96 τεμάχια)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) 10μl με φίλτρο για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Eppendorf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(10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532751">
              <w:rPr>
                <w:rFonts w:ascii="Tahoma" w:hAnsi="Tahoma" w:cs="Tahoma"/>
                <w:sz w:val="18"/>
                <w:szCs w:val="18"/>
              </w:rPr>
              <w:t>96 τεμάχια)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) 1000μl με φίλτρο για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Eppendorf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(10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532751">
              <w:rPr>
                <w:rFonts w:ascii="Tahoma" w:hAnsi="Tahoma" w:cs="Tahoma"/>
                <w:sz w:val="18"/>
                <w:szCs w:val="18"/>
              </w:rPr>
              <w:t>96 τεμάχια)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) 200μl για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Eppendorf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(1000 τεμάχια)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) 10μl για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Eppendorf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(1000 τεμάχια)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) 1000μl για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Eppendorf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(1000 τεμάχια)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Ρύγχη σιφωνίων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) 5000μl για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Eppendorf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(250 τεμάχια)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Στατό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πιπετών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(6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πιπέτες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Motorised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pipete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filler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Petri Dishes for Tissue Culture, sterilized 90mm (200 </w:t>
            </w:r>
            <w:r w:rsidRPr="00532751">
              <w:rPr>
                <w:rFonts w:ascii="Tahoma" w:hAnsi="Tahoma" w:cs="Tahoma"/>
                <w:sz w:val="18"/>
                <w:szCs w:val="18"/>
              </w:rPr>
              <w:t>τεμάχια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Parafilm</w:t>
            </w:r>
            <w:proofErr w:type="spellEnd"/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Κρυοφυαλίδια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sterile,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polypropylen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, internal thread with silicone washer, freestanding 2,0 ml, (1 bag x 100pcs)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Κρυοφυαλίδια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sterile,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polypropylen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, internal thread with silicone washer, freestanding 5,0 ml, (1 bag x 100pcs)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lastRenderedPageBreak/>
              <w:t>35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Γυάλινο φιαλίδιο (Μπιζουδάκι) 20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ml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με βιδωτό πώμα που αποστειρώνεται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Γυάλινη φιάλη 1000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ml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με βιδωτό πώμα που αποστειρώνεται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Μαρκαδόροι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θερμο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και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υδατο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>-σταθεροί)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Πορσελάνες για τέφρα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Γυάλινες Στήλες για Υγρή χρωματογραφία ανοιχτής στήλης (1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cm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10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cm</w:t>
            </w:r>
            <w:r w:rsidRPr="0053275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Αγαρόζη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(500g)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Midori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Green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Direct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, 1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Σύνθεση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ολιγονουκλεοτιδίων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εκκινητών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έως 30 βάσεων, σε ποσότητα 50nmol, καθαρισμένα με HPSF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Pr="00532751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Tris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ultrapure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(1Kg)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EDTA (250g)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Boric acid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5Kg</w:t>
            </w:r>
            <w:r w:rsidRPr="0053275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TRIS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HCl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(500g)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Thiourea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(100g)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CHAPS &gt;98% (5g)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Αmpholytes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3/10 40% (10ml)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Protease Inhibitor Cocktail for general use (100ml)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Εndonuclease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100ku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Cyanine3 NHS ester minimal dye 50nmol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Cyanine5 NHS ester minimal dye 50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nmol</w:t>
            </w:r>
            <w:proofErr w:type="spellEnd"/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Cyanine2 NHS ester minimal dye 50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nmol</w:t>
            </w:r>
            <w:proofErr w:type="spellEnd"/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DMF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dimethylformamide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labeling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grade</w:t>
            </w:r>
            <w:proofErr w:type="spellEnd"/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Μ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ixture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stained protein mol. wt. standards (10–250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kD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), including three reference bands (25, 50, 75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kD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), 100 applications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Iodoacetamide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pkg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of 5g)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Lysine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(5g)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Dimethylformamide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(250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ml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Trypsin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(10mg)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lastRenderedPageBreak/>
              <w:t>61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Ammonium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hydrogen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carbonate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(50g)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Trifluoroacetic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acid (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10ml)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Formic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(500ml)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Ammonium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bicarbonate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(500g)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Acetonitrile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anhydrous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>, &gt;95% (2,5 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2-Mercaptoethanol &gt;99% (100mL)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N,N′-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Methylenebis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(acrylamide) 99% (100g)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Acrylamide for molecular biology, ≥99% (HPLC) (1kg)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Acrylamide for molecular biology, ≥99% (HPLC) (100 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Οξικός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αιθυλεστέρας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(RPE – For analysis – ACS) 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Ακετόνη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532751">
              <w:rPr>
                <w:rFonts w:ascii="Tahoma" w:hAnsi="Tahoma" w:cs="Tahoma"/>
                <w:sz w:val="18"/>
                <w:szCs w:val="18"/>
              </w:rPr>
              <w:t>5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Μethyl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acetate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 w:rsidRPr="00532751">
              <w:rPr>
                <w:rFonts w:ascii="Tahoma" w:hAnsi="Tahoma" w:cs="Tahoma"/>
                <w:sz w:val="18"/>
                <w:szCs w:val="18"/>
              </w:rPr>
              <w:t>5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Isopropanol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532751">
              <w:rPr>
                <w:rFonts w:ascii="Tahoma" w:hAnsi="Tahoma" w:cs="Tahoma"/>
                <w:sz w:val="18"/>
                <w:szCs w:val="18"/>
              </w:rPr>
              <w:t>5 l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Ιso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-hexane</w:t>
            </w:r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(1 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Diethyl ether </w:t>
            </w:r>
            <w:r w:rsidRPr="00532751">
              <w:rPr>
                <w:rFonts w:ascii="Tahoma" w:hAnsi="Tahoma" w:cs="Tahoma"/>
                <w:sz w:val="18"/>
                <w:szCs w:val="18"/>
              </w:rPr>
              <w:t>(2,5 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BHT (συντηρητικό χλωροφορμίου) 10 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Xλωροφόρμιο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(ACS) (1 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BF3 *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MeOH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 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79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Mεθανόλη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(ACS) (2,5 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Βορικό οξύ (ACS) (2,5kg)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Kαυστικό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νάτριο (ACS) (1kg)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Silica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gel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(1kg)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Hydrazine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Monohydrate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(25ml)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Glycine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(25g)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β</w:t>
            </w: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Nicotinamide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Adenine Dinucleotide Hydrate, oxidized form [for Biochemical Research] (1g)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2410" w:type="dxa"/>
          </w:tcPr>
          <w:p w:rsidR="00AF6DC8" w:rsidRPr="002D4EC4" w:rsidRDefault="00AF6DC8" w:rsidP="0076342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>L-LACTATE DEHYDROGENASE (L-LDH) - 10 MG (2 ML) 10mg (2ml)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Perchloric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acid 70%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a.r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. (1 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lastRenderedPageBreak/>
              <w:t>88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 xml:space="preserve">D-GLUCOSE MONOHYDRATE  &gt;99,5% (1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kg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GLUCOSE (HK) ASSAY KIT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Phenol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(500g)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2410" w:type="dxa"/>
          </w:tcPr>
          <w:p w:rsidR="00AF6DC8" w:rsidRPr="002D4EC4" w:rsidRDefault="00AF6DC8" w:rsidP="0076342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>Sodium</w:t>
            </w:r>
            <w:proofErr w:type="spellEnd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>nitroprusside</w:t>
            </w:r>
            <w:proofErr w:type="spellEnd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>dihydrate</w:t>
            </w:r>
            <w:proofErr w:type="spellEnd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 xml:space="preserve"> p. a. (</w:t>
            </w:r>
            <w:proofErr w:type="spellStart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>Sodium</w:t>
            </w:r>
            <w:proofErr w:type="spellEnd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>pentacyanonitrosoferrat</w:t>
            </w:r>
            <w:proofErr w:type="spellEnd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 xml:space="preserve">(III) </w:t>
            </w:r>
            <w:proofErr w:type="spellStart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>dihydrate</w:t>
            </w:r>
            <w:proofErr w:type="spellEnd"/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>) (25g)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Sodium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Hydroxide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pearls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(1kg)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2410" w:type="dxa"/>
          </w:tcPr>
          <w:p w:rsidR="00AF6DC8" w:rsidRPr="000472C4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72C4">
              <w:rPr>
                <w:rFonts w:ascii="Tahoma" w:hAnsi="Tahoma" w:cs="Tahoma"/>
                <w:sz w:val="18"/>
                <w:szCs w:val="18"/>
                <w:lang w:val="en-US"/>
              </w:rPr>
              <w:t>Sodium hypochlorite solution (6–14 % active chlorine) (1 l)</w:t>
            </w:r>
          </w:p>
        </w:tc>
        <w:tc>
          <w:tcPr>
            <w:tcW w:w="1276" w:type="dxa"/>
          </w:tcPr>
          <w:p w:rsidR="00AF6DC8" w:rsidRPr="000472C4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72C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0472C4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0472C4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0472C4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2410" w:type="dxa"/>
          </w:tcPr>
          <w:p w:rsidR="00AF6DC8" w:rsidRPr="000472C4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72C4">
              <w:rPr>
                <w:rFonts w:ascii="Tahoma" w:hAnsi="Tahoma" w:cs="Tahoma"/>
                <w:sz w:val="18"/>
                <w:szCs w:val="18"/>
                <w:lang w:val="en-US"/>
              </w:rPr>
              <w:t>Potassium Hydroxide pearls (1kg)</w:t>
            </w:r>
          </w:p>
        </w:tc>
        <w:tc>
          <w:tcPr>
            <w:tcW w:w="1276" w:type="dxa"/>
          </w:tcPr>
          <w:p w:rsidR="00AF6DC8" w:rsidRPr="000472C4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72C4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AF6DC8" w:rsidRPr="000472C4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0472C4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F6DC8" w:rsidRPr="000472C4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Ammonium chloride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a.r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. (1kg)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L-(-)-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Malic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</w:rPr>
              <w:t>Acid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</w:rPr>
              <w:t xml:space="preserve"> (25g)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Adenosine 5'-Triphosphate Disodium Salt Hydrate (1g)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AF6DC8" w:rsidRPr="002D4EC4" w:rsidRDefault="00AF6DC8" w:rsidP="00763429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2D4EC4">
              <w:rPr>
                <w:rFonts w:ascii="Tahoma" w:hAnsi="Tahoma" w:cs="Tahoma"/>
                <w:sz w:val="18"/>
                <w:szCs w:val="18"/>
                <w:lang w:val="de-DE"/>
              </w:rPr>
              <w:t>L-MALATE DEHYDROGENASE (L-MDH)- 5 MG (1 ml)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Citrate synthase from porcine heart (200UN)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6DC8" w:rsidRPr="00532751" w:rsidTr="002239F2">
        <w:tc>
          <w:tcPr>
            <w:tcW w:w="562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AF6DC8" w:rsidRPr="00532751" w:rsidRDefault="00AF6DC8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S-acetyl coenzyme a </w:t>
            </w:r>
            <w:proofErr w:type="spellStart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>synthetase</w:t>
            </w:r>
            <w:proofErr w:type="spellEnd"/>
            <w:r w:rsidRPr="00532751">
              <w:rPr>
                <w:rFonts w:ascii="Tahoma" w:hAnsi="Tahoma" w:cs="Tahoma"/>
                <w:sz w:val="18"/>
                <w:szCs w:val="18"/>
                <w:lang w:val="en-US"/>
              </w:rPr>
              <w:t xml:space="preserve"> from baker's yeast (5mg)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275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6DC8" w:rsidRPr="00532751" w:rsidRDefault="00AF6DC8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39F2" w:rsidRPr="00532751" w:rsidTr="002239F2">
        <w:tc>
          <w:tcPr>
            <w:tcW w:w="562" w:type="dxa"/>
          </w:tcPr>
          <w:p w:rsidR="002239F2" w:rsidRDefault="002239F2" w:rsidP="007634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39F2" w:rsidRPr="002239F2" w:rsidRDefault="002239F2" w:rsidP="007634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39F2">
              <w:rPr>
                <w:rFonts w:ascii="Tahoma" w:hAnsi="Tahoma" w:cs="Tahoma"/>
                <w:b/>
                <w:sz w:val="18"/>
                <w:szCs w:val="18"/>
              </w:rPr>
              <w:t>ΣΥΝΟΛΟ ΠΡΟΜΗΘΕΙΑ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Σ</w:t>
            </w:r>
            <w:r w:rsidRPr="002239F2">
              <w:rPr>
                <w:rFonts w:ascii="Tahoma" w:hAnsi="Tahoma" w:cs="Tahoma"/>
                <w:b/>
                <w:sz w:val="18"/>
                <w:szCs w:val="18"/>
              </w:rPr>
              <w:t xml:space="preserve"> ΤΜΗΜΑΤΟΣ Α</w:t>
            </w:r>
          </w:p>
        </w:tc>
        <w:tc>
          <w:tcPr>
            <w:tcW w:w="1276" w:type="dxa"/>
          </w:tcPr>
          <w:p w:rsidR="002239F2" w:rsidRPr="00532751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39F2" w:rsidRPr="00532751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39F2" w:rsidRPr="002239F2" w:rsidRDefault="002239F2" w:rsidP="007634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9F2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559" w:type="dxa"/>
          </w:tcPr>
          <w:p w:rsidR="002239F2" w:rsidRPr="002239F2" w:rsidRDefault="002239F2" w:rsidP="007634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9F2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AF6DC8" w:rsidRDefault="00AF6DC8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AF6DC8" w:rsidRDefault="00AF6DC8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2239F2" w:rsidRDefault="002239F2" w:rsidP="002239F2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AE250C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  <w:r>
        <w:rPr>
          <w:rFonts w:ascii="Tahoma" w:hAnsi="Tahoma" w:cs="Tahoma"/>
          <w:b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z w:val="18"/>
          <w:szCs w:val="18"/>
          <w:u w:val="single"/>
        </w:rPr>
        <w:t>ΤΜΗΜΑ Β</w:t>
      </w:r>
    </w:p>
    <w:tbl>
      <w:tblPr>
        <w:tblStyle w:val="a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2417"/>
        <w:gridCol w:w="1276"/>
        <w:gridCol w:w="1843"/>
        <w:gridCol w:w="1701"/>
        <w:gridCol w:w="1559"/>
      </w:tblGrid>
      <w:tr w:rsidR="002239F2" w:rsidRPr="00CD1A9F" w:rsidTr="0081083F">
        <w:trPr>
          <w:jc w:val="center"/>
        </w:trPr>
        <w:tc>
          <w:tcPr>
            <w:tcW w:w="555" w:type="dxa"/>
          </w:tcPr>
          <w:p w:rsidR="002239F2" w:rsidRPr="00CD1A9F" w:rsidRDefault="002239F2" w:rsidP="002239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D1A9F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417" w:type="dxa"/>
          </w:tcPr>
          <w:p w:rsidR="002239F2" w:rsidRPr="00CD1A9F" w:rsidRDefault="002239F2" w:rsidP="002239F2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b/>
                <w:sz w:val="18"/>
                <w:szCs w:val="18"/>
              </w:rPr>
              <w:t>Είδη προς προμήθεια</w:t>
            </w:r>
          </w:p>
        </w:tc>
        <w:tc>
          <w:tcPr>
            <w:tcW w:w="1276" w:type="dxa"/>
          </w:tcPr>
          <w:p w:rsidR="002239F2" w:rsidRPr="00CD1A9F" w:rsidRDefault="002239F2" w:rsidP="002239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843" w:type="dxa"/>
          </w:tcPr>
          <w:p w:rsidR="002239F2" w:rsidRPr="002239F2" w:rsidRDefault="002239F2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Τιμή</w:t>
            </w:r>
            <w:r w:rsidR="0081083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3103A">
              <w:rPr>
                <w:rFonts w:ascii="Tahoma" w:hAnsi="Tahoma" w:cs="Tahoma"/>
                <w:b/>
                <w:sz w:val="18"/>
                <w:szCs w:val="18"/>
              </w:rPr>
              <w:t>μονάδας</w:t>
            </w:r>
            <w:r w:rsidR="0081083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239F2" w:rsidRPr="002239F2" w:rsidRDefault="002239F2" w:rsidP="002239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39F2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559" w:type="dxa"/>
          </w:tcPr>
          <w:p w:rsidR="002239F2" w:rsidRPr="002239F2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Αξία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με</w:t>
            </w: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 ΦΠΑ</w:t>
            </w:r>
          </w:p>
        </w:tc>
      </w:tr>
      <w:tr w:rsidR="002239F2" w:rsidRPr="00CD1A9F" w:rsidTr="0081083F">
        <w:trPr>
          <w:jc w:val="center"/>
        </w:trPr>
        <w:tc>
          <w:tcPr>
            <w:tcW w:w="555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7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12, 17 cm, pH 3–10, immobilized pH gradient (IPG) strip for first-dimension separations on the PROTEAN® i12™ IEF and PROTEAN IEF systems</w:t>
            </w:r>
          </w:p>
        </w:tc>
        <w:tc>
          <w:tcPr>
            <w:tcW w:w="1276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39F2" w:rsidRPr="00CD1A9F" w:rsidTr="0081083F">
        <w:trPr>
          <w:jc w:val="center"/>
        </w:trPr>
        <w:tc>
          <w:tcPr>
            <w:tcW w:w="555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17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2, 20 x 20 cm, glass plates for 20 cm PROTEAN II xi and PROTEAN II XL  electrophoresis cells</w:t>
            </w:r>
          </w:p>
        </w:tc>
        <w:tc>
          <w:tcPr>
            <w:tcW w:w="1276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39F2" w:rsidRPr="00CD1A9F" w:rsidTr="0081083F">
        <w:trPr>
          <w:jc w:val="center"/>
        </w:trPr>
        <w:tc>
          <w:tcPr>
            <w:tcW w:w="555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417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2, 22.3 x 20 cm, glass plates for 20 cm PROTEAN II xi and PROTEAN II XL electrophoresis cells</w:t>
            </w:r>
          </w:p>
        </w:tc>
        <w:tc>
          <w:tcPr>
            <w:tcW w:w="1276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39F2" w:rsidRPr="00CD1A9F" w:rsidTr="0081083F">
        <w:trPr>
          <w:jc w:val="center"/>
        </w:trPr>
        <w:tc>
          <w:tcPr>
            <w:tcW w:w="555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17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1, 1.5 mm IPG strip format comb, 2-D 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(reference well), for PROTEAN II XL electrophoresis cell</w:t>
            </w:r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br/>
              <w:t>PROTEAN II XL Comb, IPG Strip Format</w:t>
            </w:r>
          </w:p>
        </w:tc>
        <w:tc>
          <w:tcPr>
            <w:tcW w:w="1276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39F2" w:rsidRPr="00CD1A9F" w:rsidTr="0081083F">
        <w:trPr>
          <w:jc w:val="center"/>
        </w:trPr>
        <w:tc>
          <w:tcPr>
            <w:tcW w:w="555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7" w:type="dxa"/>
          </w:tcPr>
          <w:p w:rsidR="002239F2" w:rsidRPr="00CD1A9F" w:rsidRDefault="002239F2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>Pkg</w:t>
            </w:r>
            <w:proofErr w:type="spellEnd"/>
            <w:r w:rsidRPr="00CD1A9F">
              <w:rPr>
                <w:rFonts w:ascii="Tahoma" w:hAnsi="Tahoma" w:cs="Tahoma"/>
                <w:sz w:val="18"/>
                <w:szCs w:val="18"/>
                <w:lang w:val="en-US"/>
              </w:rPr>
              <w:t xml:space="preserve"> of 4, 1.5 mm, IPG strip format spacers, for 20 cm PROTEAN II XL electrophoresis cell</w:t>
            </w:r>
          </w:p>
        </w:tc>
        <w:tc>
          <w:tcPr>
            <w:tcW w:w="1276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1A9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39F2" w:rsidRPr="00CD1A9F" w:rsidRDefault="002239F2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83F" w:rsidRPr="00CD1A9F" w:rsidTr="0081083F">
        <w:trPr>
          <w:jc w:val="center"/>
        </w:trPr>
        <w:tc>
          <w:tcPr>
            <w:tcW w:w="555" w:type="dxa"/>
          </w:tcPr>
          <w:p w:rsidR="0081083F" w:rsidRPr="00CD1A9F" w:rsidRDefault="0081083F" w:rsidP="008108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</w:tcPr>
          <w:p w:rsidR="0081083F" w:rsidRPr="0081083F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Β</w:t>
            </w:r>
          </w:p>
        </w:tc>
        <w:tc>
          <w:tcPr>
            <w:tcW w:w="1276" w:type="dxa"/>
          </w:tcPr>
          <w:p w:rsidR="0081083F" w:rsidRPr="0081083F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83F" w:rsidRPr="0081083F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1083F" w:rsidRPr="0081083F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559" w:type="dxa"/>
          </w:tcPr>
          <w:p w:rsidR="0081083F" w:rsidRPr="0081083F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AF6DC8" w:rsidRDefault="00AF6DC8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81083F" w:rsidRDefault="0081083F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81083F" w:rsidRDefault="0081083F" w:rsidP="0081083F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AE250C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  <w:r>
        <w:rPr>
          <w:rFonts w:ascii="Tahoma" w:hAnsi="Tahoma" w:cs="Tahoma"/>
          <w:b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z w:val="18"/>
          <w:szCs w:val="18"/>
          <w:u w:val="single"/>
        </w:rPr>
        <w:t>ΤΜΗΜΑ Γ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559"/>
        <w:gridCol w:w="2697"/>
        <w:gridCol w:w="1182"/>
        <w:gridCol w:w="1794"/>
        <w:gridCol w:w="1843"/>
        <w:gridCol w:w="1418"/>
      </w:tblGrid>
      <w:tr w:rsidR="0081083F" w:rsidRPr="005919AE" w:rsidTr="0081083F">
        <w:trPr>
          <w:jc w:val="center"/>
        </w:trPr>
        <w:tc>
          <w:tcPr>
            <w:tcW w:w="559" w:type="dxa"/>
          </w:tcPr>
          <w:p w:rsidR="0081083F" w:rsidRPr="005919AE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919AE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697" w:type="dxa"/>
          </w:tcPr>
          <w:p w:rsidR="0081083F" w:rsidRPr="005919AE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919AE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5919A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5919AE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182" w:type="dxa"/>
          </w:tcPr>
          <w:p w:rsidR="0081083F" w:rsidRPr="005919AE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794" w:type="dxa"/>
          </w:tcPr>
          <w:p w:rsidR="0081083F" w:rsidRPr="002239F2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Τιμή </w:t>
            </w:r>
            <w:r w:rsidR="00B3103A">
              <w:rPr>
                <w:rFonts w:ascii="Tahoma" w:hAnsi="Tahoma" w:cs="Tahoma"/>
                <w:b/>
                <w:sz w:val="18"/>
                <w:szCs w:val="18"/>
              </w:rPr>
              <w:t>μονάδας</w:t>
            </w:r>
          </w:p>
        </w:tc>
        <w:tc>
          <w:tcPr>
            <w:tcW w:w="1843" w:type="dxa"/>
          </w:tcPr>
          <w:p w:rsidR="0081083F" w:rsidRPr="002239F2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39F2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8" w:type="dxa"/>
          </w:tcPr>
          <w:p w:rsidR="0081083F" w:rsidRPr="002239F2" w:rsidRDefault="0081083F" w:rsidP="008108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Αξία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με</w:t>
            </w: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 ΦΠΑ</w:t>
            </w:r>
          </w:p>
        </w:tc>
      </w:tr>
      <w:tr w:rsidR="0081083F" w:rsidRPr="005919AE" w:rsidTr="0081083F">
        <w:trPr>
          <w:jc w:val="center"/>
        </w:trPr>
        <w:tc>
          <w:tcPr>
            <w:tcW w:w="559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7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ΑΡΓΟ (</w:t>
            </w:r>
            <w:proofErr w:type="spellStart"/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Ar</w:t>
            </w:r>
            <w:proofErr w:type="spellEnd"/>
            <w:r w:rsidRPr="005919AE">
              <w:rPr>
                <w:rFonts w:ascii="Tahoma" w:hAnsi="Tahoma" w:cs="Tahoma"/>
                <w:sz w:val="18"/>
                <w:szCs w:val="18"/>
              </w:rPr>
              <w:t xml:space="preserve"> )5.0 / 10.7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 xml:space="preserve"> m</w:t>
            </w:r>
            <w:r w:rsidRPr="005919A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2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94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83F" w:rsidRPr="005919AE" w:rsidTr="0081083F">
        <w:trPr>
          <w:jc w:val="center"/>
        </w:trPr>
        <w:tc>
          <w:tcPr>
            <w:tcW w:w="559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7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ΟΞΥΓΟΝΟ (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O</w:t>
            </w:r>
            <w:r w:rsidRPr="005919AE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 </w:t>
            </w:r>
            <w:r w:rsidRPr="005919AE">
              <w:rPr>
                <w:rFonts w:ascii="Tahoma" w:hAnsi="Tahoma" w:cs="Tahoma"/>
                <w:sz w:val="18"/>
                <w:szCs w:val="18"/>
              </w:rPr>
              <w:t>) 5.0 / 10.7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 xml:space="preserve"> m</w:t>
            </w:r>
            <w:r w:rsidRPr="005919A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2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94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83F" w:rsidRPr="005919AE" w:rsidTr="0081083F">
        <w:trPr>
          <w:jc w:val="center"/>
        </w:trPr>
        <w:tc>
          <w:tcPr>
            <w:tcW w:w="559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97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ΑΖΩΤΟ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5919AE">
              <w:rPr>
                <w:rFonts w:ascii="Tahoma" w:hAnsi="Tahoma" w:cs="Tahoma"/>
                <w:sz w:val="18"/>
                <w:szCs w:val="18"/>
              </w:rPr>
              <w:t>(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5919AE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5919AE">
              <w:rPr>
                <w:rFonts w:ascii="Tahoma" w:hAnsi="Tahoma" w:cs="Tahoma"/>
                <w:sz w:val="18"/>
                <w:szCs w:val="18"/>
              </w:rPr>
              <w:t>) 5.0 / 10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 xml:space="preserve"> m</w:t>
            </w:r>
            <w:r w:rsidRPr="005919A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2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94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83F" w:rsidRPr="005919AE" w:rsidTr="0081083F">
        <w:trPr>
          <w:jc w:val="center"/>
        </w:trPr>
        <w:tc>
          <w:tcPr>
            <w:tcW w:w="559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97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ΥΔΡΟΓΟΝΟ (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5919AE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5919AE">
              <w:rPr>
                <w:rFonts w:ascii="Tahoma" w:hAnsi="Tahoma" w:cs="Tahoma"/>
                <w:sz w:val="18"/>
                <w:szCs w:val="18"/>
              </w:rPr>
              <w:t xml:space="preserve"> ) 5.0 / 9 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5919A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2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94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83F" w:rsidRPr="005919AE" w:rsidTr="0081083F">
        <w:trPr>
          <w:jc w:val="center"/>
        </w:trPr>
        <w:tc>
          <w:tcPr>
            <w:tcW w:w="559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97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ΣΥΝΘΕΤΙΚΟΣ ΑΕΡΑΣ ΥΨΗΛΗΣ ΚΑΘΑΡΟΤΗΤΑΣ (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Air</w:t>
            </w:r>
            <w:r w:rsidRPr="005919AE">
              <w:rPr>
                <w:rFonts w:ascii="Tahoma" w:hAnsi="Tahoma" w:cs="Tahoma"/>
                <w:sz w:val="18"/>
                <w:szCs w:val="18"/>
              </w:rPr>
              <w:t xml:space="preserve"> ) / 10 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r w:rsidRPr="005919A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2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94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83F" w:rsidRPr="005919AE" w:rsidTr="0081083F">
        <w:trPr>
          <w:jc w:val="center"/>
        </w:trPr>
        <w:tc>
          <w:tcPr>
            <w:tcW w:w="559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97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ΗΛΙΟ (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He</w:t>
            </w:r>
            <w:r w:rsidRPr="005919AE">
              <w:rPr>
                <w:rFonts w:ascii="Tahoma" w:hAnsi="Tahoma" w:cs="Tahoma"/>
                <w:sz w:val="18"/>
                <w:szCs w:val="18"/>
              </w:rPr>
              <w:t>) 5.0 / 9,1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 xml:space="preserve"> m</w:t>
            </w:r>
            <w:r w:rsidRPr="005919A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2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794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83F" w:rsidRPr="005919AE" w:rsidTr="0081083F">
        <w:trPr>
          <w:jc w:val="center"/>
        </w:trPr>
        <w:tc>
          <w:tcPr>
            <w:tcW w:w="559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97" w:type="dxa"/>
          </w:tcPr>
          <w:p w:rsidR="0081083F" w:rsidRPr="005919AE" w:rsidRDefault="0081083F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ΥΓΡΟ ΑΖΩΤΟ (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Pr="005919AE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5919AE">
              <w:rPr>
                <w:rFonts w:ascii="Tahoma" w:hAnsi="Tahoma" w:cs="Tahoma"/>
                <w:sz w:val="18"/>
                <w:szCs w:val="18"/>
              </w:rPr>
              <w:t>) / 30</w:t>
            </w:r>
            <w:r w:rsidRPr="005919AE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</w:p>
        </w:tc>
        <w:tc>
          <w:tcPr>
            <w:tcW w:w="1182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19A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794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083F" w:rsidRPr="005919AE" w:rsidRDefault="0081083F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5919AE" w:rsidTr="0081083F">
        <w:trPr>
          <w:jc w:val="center"/>
        </w:trPr>
        <w:tc>
          <w:tcPr>
            <w:tcW w:w="559" w:type="dxa"/>
          </w:tcPr>
          <w:p w:rsidR="00BE6DC4" w:rsidRPr="005919AE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7" w:type="dxa"/>
          </w:tcPr>
          <w:p w:rsidR="00BE6DC4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Γ</w:t>
            </w:r>
          </w:p>
          <w:p w:rsidR="00BE6DC4" w:rsidRPr="005919AE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</w:tcPr>
          <w:p w:rsidR="00BE6DC4" w:rsidRPr="005919AE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</w:tcPr>
          <w:p w:rsidR="00BE6DC4" w:rsidRPr="005919AE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DC4" w:rsidRPr="0081083F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8" w:type="dxa"/>
          </w:tcPr>
          <w:p w:rsidR="00BE6DC4" w:rsidRPr="0081083F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AF6DC8" w:rsidRDefault="00AF6DC8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81083F" w:rsidRDefault="0081083F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BE6DC4" w:rsidRDefault="00BE6DC4" w:rsidP="00BE6DC4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AE250C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  <w:r>
        <w:rPr>
          <w:rFonts w:ascii="Tahoma" w:hAnsi="Tahoma" w:cs="Tahoma"/>
          <w:b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z w:val="18"/>
          <w:szCs w:val="18"/>
          <w:u w:val="single"/>
        </w:rPr>
        <w:t>ΤΜΗΜΑ Δ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556"/>
        <w:gridCol w:w="2558"/>
        <w:gridCol w:w="1276"/>
        <w:gridCol w:w="1788"/>
        <w:gridCol w:w="1614"/>
        <w:gridCol w:w="1417"/>
      </w:tblGrid>
      <w:tr w:rsidR="00BE6DC4" w:rsidRPr="00BE6DC4" w:rsidTr="00BE6DC4">
        <w:trPr>
          <w:jc w:val="center"/>
        </w:trPr>
        <w:tc>
          <w:tcPr>
            <w:tcW w:w="556" w:type="dxa"/>
          </w:tcPr>
          <w:p w:rsidR="00BE6DC4" w:rsidRPr="00BE6DC4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6DC4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558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BE6DC4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BE6DC4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b/>
                <w:sz w:val="18"/>
                <w:szCs w:val="18"/>
              </w:rPr>
              <w:t>Ποσότητες</w:t>
            </w:r>
          </w:p>
        </w:tc>
        <w:tc>
          <w:tcPr>
            <w:tcW w:w="1788" w:type="dxa"/>
          </w:tcPr>
          <w:p w:rsidR="00BE6DC4" w:rsidRPr="002239F2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Τιμή </w:t>
            </w:r>
            <w:r w:rsidR="00B3103A" w:rsidRPr="00B3103A">
              <w:rPr>
                <w:rFonts w:ascii="Tahoma" w:hAnsi="Tahoma" w:cs="Tahoma"/>
                <w:b/>
                <w:sz w:val="18"/>
                <w:szCs w:val="18"/>
              </w:rPr>
              <w:t>μονάδας</w:t>
            </w:r>
          </w:p>
        </w:tc>
        <w:tc>
          <w:tcPr>
            <w:tcW w:w="1614" w:type="dxa"/>
          </w:tcPr>
          <w:p w:rsidR="00BE6DC4" w:rsidRPr="002239F2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39F2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7" w:type="dxa"/>
          </w:tcPr>
          <w:p w:rsidR="00BE6DC4" w:rsidRPr="002239F2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Αξία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με</w:t>
            </w: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 ΦΠΑ</w:t>
            </w:r>
          </w:p>
        </w:tc>
      </w:tr>
      <w:tr w:rsidR="00BE6DC4" w:rsidRPr="00BE6DC4" w:rsidTr="00BE6DC4">
        <w:trPr>
          <w:jc w:val="center"/>
        </w:trPr>
        <w:tc>
          <w:tcPr>
            <w:tcW w:w="556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58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Cotton thread cut to length (500 pcs)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BE6DC4">
        <w:trPr>
          <w:jc w:val="center"/>
        </w:trPr>
        <w:tc>
          <w:tcPr>
            <w:tcW w:w="556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58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Ignition wire, replacement (5 pcs)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8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BE6DC4">
        <w:trPr>
          <w:jc w:val="center"/>
        </w:trPr>
        <w:tc>
          <w:tcPr>
            <w:tcW w:w="556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558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Quartz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dish</w:t>
            </w:r>
            <w:proofErr w:type="spellEnd"/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8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BE6DC4">
        <w:trPr>
          <w:jc w:val="center"/>
        </w:trPr>
        <w:tc>
          <w:tcPr>
            <w:tcW w:w="556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558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Benzoic acid in tablet form (50 pcs)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BE6DC4">
        <w:trPr>
          <w:jc w:val="center"/>
        </w:trPr>
        <w:tc>
          <w:tcPr>
            <w:tcW w:w="556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558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 xml:space="preserve">Aqua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stabil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julabo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(100ml)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8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BE6DC4">
        <w:trPr>
          <w:jc w:val="center"/>
        </w:trPr>
        <w:tc>
          <w:tcPr>
            <w:tcW w:w="556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8" w:type="dxa"/>
          </w:tcPr>
          <w:p w:rsidR="00BE6DC4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Δ</w:t>
            </w:r>
          </w:p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4" w:type="dxa"/>
          </w:tcPr>
          <w:p w:rsidR="00BE6DC4" w:rsidRPr="0081083F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7" w:type="dxa"/>
          </w:tcPr>
          <w:p w:rsidR="00BE6DC4" w:rsidRPr="0081083F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81083F" w:rsidRDefault="0081083F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81083F" w:rsidRDefault="0081083F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81083F" w:rsidRDefault="00BE6DC4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  <w:r w:rsidRPr="00BE6DC4">
        <w:rPr>
          <w:rFonts w:ascii="Tahoma" w:hAnsi="Tahoma" w:cs="Tahoma"/>
          <w:b/>
          <w:iCs/>
          <w:sz w:val="18"/>
          <w:szCs w:val="18"/>
          <w:u w:val="single"/>
        </w:rPr>
        <w:t>ΣΤΟΙΧΕ</w:t>
      </w:r>
      <w:r>
        <w:rPr>
          <w:rFonts w:ascii="Tahoma" w:hAnsi="Tahoma" w:cs="Tahoma"/>
          <w:b/>
          <w:iCs/>
          <w:sz w:val="18"/>
          <w:szCs w:val="18"/>
          <w:u w:val="single"/>
        </w:rPr>
        <w:t>ΙΑ ΟΙΚΟΝΟΜΙΚΗΣ ΠΡΟΣΦΟΡΑΣ ΤΜΗΜΑ Ε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547"/>
        <w:gridCol w:w="2000"/>
        <w:gridCol w:w="1276"/>
        <w:gridCol w:w="1842"/>
        <w:gridCol w:w="1701"/>
        <w:gridCol w:w="1418"/>
      </w:tblGrid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6DC4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BE6DC4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BE6DC4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</w:t>
            </w:r>
            <w:r w:rsidRPr="00BE6DC4">
              <w:rPr>
                <w:rFonts w:ascii="Tahoma" w:hAnsi="Tahoma" w:cs="Tahoma"/>
                <w:b/>
                <w:sz w:val="18"/>
                <w:szCs w:val="18"/>
              </w:rPr>
              <w:t>οσότητες</w:t>
            </w:r>
          </w:p>
        </w:tc>
        <w:tc>
          <w:tcPr>
            <w:tcW w:w="1842" w:type="dxa"/>
          </w:tcPr>
          <w:p w:rsidR="00BE6DC4" w:rsidRPr="002239F2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Τιμή </w:t>
            </w:r>
            <w:r w:rsidRPr="002239F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3103A">
              <w:rPr>
                <w:rFonts w:ascii="Tahoma" w:hAnsi="Tahoma" w:cs="Tahoma"/>
                <w:b/>
                <w:sz w:val="18"/>
                <w:szCs w:val="18"/>
              </w:rPr>
              <w:t>μονάδας</w:t>
            </w:r>
          </w:p>
        </w:tc>
        <w:tc>
          <w:tcPr>
            <w:tcW w:w="1701" w:type="dxa"/>
          </w:tcPr>
          <w:p w:rsidR="00BE6DC4" w:rsidRPr="002239F2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39F2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8" w:type="dxa"/>
          </w:tcPr>
          <w:p w:rsidR="00BE6DC4" w:rsidRPr="002239F2" w:rsidRDefault="00BE6DC4" w:rsidP="00BE6D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Αξία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με</w:t>
            </w: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 ΦΠΑ</w:t>
            </w: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Violet red bile glucose agar (500g)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Pseudomonas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agara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base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(500g)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 xml:space="preserve">Pseudomonas c-f-c selective supplement (10 </w:t>
            </w:r>
            <w:r w:rsidRPr="00BE6DC4">
              <w:rPr>
                <w:rFonts w:ascii="Tahoma" w:hAnsi="Tahoma" w:cs="Tahoma"/>
                <w:sz w:val="18"/>
                <w:szCs w:val="18"/>
              </w:rPr>
              <w:t>φιαλίδια</w:t>
            </w: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Plate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count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agar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(500g)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 xml:space="preserve">STAA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agar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base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(500g)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 xml:space="preserve">STAA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selective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supplement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(10 φιαλίδια)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Sabouraud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dextrose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agar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(500g)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Chloramphenicol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selective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supplement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(10 φιαλίδια)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 xml:space="preserve">MRS </w:t>
            </w: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(500g)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Θειοαναγωγικά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- ολικά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ετερότροφα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βακτήρια (500</w:t>
            </w: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BE6DC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DC4" w:rsidRPr="00BE6DC4" w:rsidTr="00763429">
        <w:trPr>
          <w:jc w:val="center"/>
        </w:trPr>
        <w:tc>
          <w:tcPr>
            <w:tcW w:w="547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000" w:type="dxa"/>
          </w:tcPr>
          <w:p w:rsidR="00BE6DC4" w:rsidRPr="00BE6DC4" w:rsidRDefault="00BE6DC4" w:rsidP="00BE6DC4">
            <w:pPr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 xml:space="preserve">TSA </w:t>
            </w:r>
            <w:proofErr w:type="spellStart"/>
            <w:r w:rsidRPr="00BE6DC4">
              <w:rPr>
                <w:rFonts w:ascii="Tahoma" w:hAnsi="Tahoma" w:cs="Tahoma"/>
                <w:sz w:val="18"/>
                <w:szCs w:val="18"/>
              </w:rPr>
              <w:t>άγαρ</w:t>
            </w:r>
            <w:proofErr w:type="spellEnd"/>
            <w:r w:rsidRPr="00BE6D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6DC4">
              <w:rPr>
                <w:rFonts w:ascii="Tahoma" w:hAnsi="Tahoma" w:cs="Tahoma"/>
                <w:sz w:val="18"/>
                <w:szCs w:val="18"/>
                <w:lang w:val="en-US"/>
              </w:rPr>
              <w:t>(500g)</w:t>
            </w:r>
          </w:p>
        </w:tc>
        <w:tc>
          <w:tcPr>
            <w:tcW w:w="1276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6DC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DC4" w:rsidRPr="00BE6DC4" w:rsidRDefault="00BE6DC4" w:rsidP="00BE6D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29" w:rsidRPr="00BE6DC4" w:rsidTr="00763429">
        <w:trPr>
          <w:jc w:val="center"/>
        </w:trPr>
        <w:tc>
          <w:tcPr>
            <w:tcW w:w="547" w:type="dxa"/>
          </w:tcPr>
          <w:p w:rsidR="00763429" w:rsidRPr="00BE6DC4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00" w:type="dxa"/>
          </w:tcPr>
          <w:p w:rsidR="00763429" w:rsidRDefault="00763429" w:rsidP="007634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Ε</w:t>
            </w:r>
          </w:p>
          <w:p w:rsidR="00763429" w:rsidRPr="00BE6DC4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63429" w:rsidRPr="00BE6DC4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63429" w:rsidRPr="00BE6DC4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429" w:rsidRPr="0081083F" w:rsidRDefault="00763429" w:rsidP="007634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8" w:type="dxa"/>
          </w:tcPr>
          <w:p w:rsidR="00763429" w:rsidRPr="0081083F" w:rsidRDefault="00763429" w:rsidP="007634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81083F" w:rsidRDefault="0081083F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AF6DC8" w:rsidRDefault="00AF6DC8" w:rsidP="00AF6DC8">
      <w:pPr>
        <w:spacing w:line="276" w:lineRule="auto"/>
        <w:jc w:val="center"/>
        <w:rPr>
          <w:rFonts w:ascii="Tahoma" w:hAnsi="Tahoma" w:cs="Tahoma"/>
          <w:b/>
          <w:iCs/>
          <w:sz w:val="18"/>
          <w:szCs w:val="18"/>
          <w:u w:val="single"/>
        </w:rPr>
      </w:pPr>
    </w:p>
    <w:p w:rsidR="00AF6DC8" w:rsidRDefault="00763429" w:rsidP="00AF6DC8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  <w:u w:val="single"/>
        </w:rPr>
      </w:pPr>
      <w:r w:rsidRPr="00763429">
        <w:rPr>
          <w:rFonts w:ascii="Tahoma" w:hAnsi="Tahoma" w:cs="Tahoma"/>
          <w:b/>
          <w:iCs/>
          <w:sz w:val="18"/>
          <w:szCs w:val="18"/>
          <w:u w:val="single"/>
        </w:rPr>
        <w:t>ΣΤΟΙΧΕ</w:t>
      </w:r>
      <w:r>
        <w:rPr>
          <w:rFonts w:ascii="Tahoma" w:hAnsi="Tahoma" w:cs="Tahoma"/>
          <w:b/>
          <w:iCs/>
          <w:sz w:val="18"/>
          <w:szCs w:val="18"/>
          <w:u w:val="single"/>
        </w:rPr>
        <w:t>ΙΑ ΟΙΚΟΝΟΜΙΚΗΣ ΠΡΟΣΦΟΡΑΣ ΤΜΗΜΑ Ζ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556"/>
        <w:gridCol w:w="2841"/>
        <w:gridCol w:w="1276"/>
        <w:gridCol w:w="1843"/>
        <w:gridCol w:w="1701"/>
        <w:gridCol w:w="1417"/>
      </w:tblGrid>
      <w:tr w:rsidR="00763429" w:rsidRPr="008F6E91" w:rsidTr="00763429">
        <w:trPr>
          <w:jc w:val="center"/>
        </w:trPr>
        <w:tc>
          <w:tcPr>
            <w:tcW w:w="556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6E9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841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6E91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8F6E9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8F6E91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276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</w:t>
            </w:r>
            <w:r w:rsidRPr="008F6E91">
              <w:rPr>
                <w:rFonts w:ascii="Tahoma" w:hAnsi="Tahoma" w:cs="Tahoma"/>
                <w:b/>
                <w:sz w:val="18"/>
                <w:szCs w:val="18"/>
              </w:rPr>
              <w:t>οσότητες</w:t>
            </w:r>
          </w:p>
        </w:tc>
        <w:tc>
          <w:tcPr>
            <w:tcW w:w="1843" w:type="dxa"/>
          </w:tcPr>
          <w:p w:rsidR="00763429" w:rsidRPr="002239F2" w:rsidRDefault="00763429" w:rsidP="00B3103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Τιμή </w:t>
            </w:r>
            <w:r w:rsidR="00B3103A">
              <w:rPr>
                <w:rFonts w:ascii="Tahoma" w:hAnsi="Tahoma" w:cs="Tahoma"/>
                <w:b/>
                <w:sz w:val="18"/>
                <w:szCs w:val="18"/>
              </w:rPr>
              <w:t>μονάδας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63429" w:rsidRPr="002239F2" w:rsidRDefault="00763429" w:rsidP="007634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39F2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7" w:type="dxa"/>
          </w:tcPr>
          <w:p w:rsidR="00763429" w:rsidRPr="002239F2" w:rsidRDefault="00763429" w:rsidP="007634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Αξία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με</w:t>
            </w: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 ΦΠΑ</w:t>
            </w:r>
          </w:p>
        </w:tc>
      </w:tr>
      <w:tr w:rsidR="00763429" w:rsidRPr="008F6E91" w:rsidTr="00763429">
        <w:trPr>
          <w:jc w:val="center"/>
        </w:trPr>
        <w:tc>
          <w:tcPr>
            <w:tcW w:w="556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41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DNA extraction kit, Blood and Tissue (250 preps)</w:t>
            </w:r>
          </w:p>
        </w:tc>
        <w:tc>
          <w:tcPr>
            <w:tcW w:w="1276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63429" w:rsidRPr="008F6E91" w:rsidTr="00763429">
        <w:trPr>
          <w:jc w:val="center"/>
        </w:trPr>
        <w:tc>
          <w:tcPr>
            <w:tcW w:w="556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41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DNA extraction kit, Soil (250 preps)</w:t>
            </w:r>
          </w:p>
        </w:tc>
        <w:tc>
          <w:tcPr>
            <w:tcW w:w="1276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63429" w:rsidRPr="008F6E91" w:rsidTr="00763429">
        <w:trPr>
          <w:jc w:val="center"/>
        </w:trPr>
        <w:tc>
          <w:tcPr>
            <w:tcW w:w="556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41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High Fidelity cDNA Synthesis Kit (100 reactions)</w:t>
            </w:r>
          </w:p>
        </w:tc>
        <w:tc>
          <w:tcPr>
            <w:tcW w:w="1276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29" w:rsidRPr="008F6E91" w:rsidTr="00763429">
        <w:trPr>
          <w:jc w:val="center"/>
        </w:trPr>
        <w:tc>
          <w:tcPr>
            <w:tcW w:w="556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41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Bradford Protein Assay (</w:t>
            </w:r>
            <w:r w:rsidRPr="008F6E91">
              <w:rPr>
                <w:rFonts w:ascii="Tahoma" w:hAnsi="Tahoma" w:cs="Tahoma"/>
                <w:sz w:val="18"/>
                <w:szCs w:val="18"/>
              </w:rPr>
              <w:t>τύπου</w:t>
            </w: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 xml:space="preserve"> Colorimetric assay kit, includes 450 ml dye reagent concentrate, bovine serum albumin standard; for 440 standard assays or 2,200 </w:t>
            </w:r>
            <w:proofErr w:type="spellStart"/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microplate</w:t>
            </w:r>
            <w:proofErr w:type="spellEnd"/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 xml:space="preserve"> assays)</w:t>
            </w:r>
          </w:p>
        </w:tc>
        <w:tc>
          <w:tcPr>
            <w:tcW w:w="1276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29" w:rsidRPr="008F6E91" w:rsidTr="00763429">
        <w:trPr>
          <w:jc w:val="center"/>
        </w:trPr>
        <w:tc>
          <w:tcPr>
            <w:tcW w:w="556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41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Water DNA Isolation kit (50 assays)</w:t>
            </w:r>
          </w:p>
        </w:tc>
        <w:tc>
          <w:tcPr>
            <w:tcW w:w="1276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29" w:rsidRPr="008F6E91" w:rsidTr="00763429">
        <w:trPr>
          <w:jc w:val="center"/>
        </w:trPr>
        <w:tc>
          <w:tcPr>
            <w:tcW w:w="556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841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Microbial DNA from microorganisms (50 preps)</w:t>
            </w:r>
          </w:p>
        </w:tc>
        <w:tc>
          <w:tcPr>
            <w:tcW w:w="1276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29" w:rsidRPr="008F6E91" w:rsidTr="00763429">
        <w:trPr>
          <w:jc w:val="center"/>
        </w:trPr>
        <w:tc>
          <w:tcPr>
            <w:tcW w:w="556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1" w:type="dxa"/>
          </w:tcPr>
          <w:p w:rsidR="00763429" w:rsidRDefault="00763429" w:rsidP="007634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ΣΥΝΟΛΟ ΠΡΟΜΗΘΕΙΑΣ ΤΜΗΜΑΤΟΣ Ζ</w:t>
            </w:r>
          </w:p>
          <w:p w:rsidR="00763429" w:rsidRPr="00BE6DC4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63429" w:rsidRPr="00BE6DC4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63429" w:rsidRPr="00BE6DC4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429" w:rsidRPr="0081083F" w:rsidRDefault="00763429" w:rsidP="007634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ΧΩΡΙΣ ΦΠΑ</w:t>
            </w:r>
          </w:p>
        </w:tc>
        <w:tc>
          <w:tcPr>
            <w:tcW w:w="1417" w:type="dxa"/>
          </w:tcPr>
          <w:p w:rsidR="00763429" w:rsidRPr="0081083F" w:rsidRDefault="00763429" w:rsidP="007634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>ΜΕ ΦΠΑ</w:t>
            </w:r>
          </w:p>
        </w:tc>
      </w:tr>
    </w:tbl>
    <w:p w:rsidR="00763429" w:rsidRDefault="00763429" w:rsidP="00AF6DC8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  <w:u w:val="single"/>
        </w:rPr>
      </w:pPr>
    </w:p>
    <w:p w:rsidR="00763429" w:rsidRPr="00763429" w:rsidRDefault="00763429" w:rsidP="00AF6DC8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  <w:u w:val="single"/>
          <w:lang w:val="en-US"/>
        </w:rPr>
      </w:pPr>
    </w:p>
    <w:p w:rsidR="00763429" w:rsidRPr="00763429" w:rsidRDefault="00763429" w:rsidP="00AF6DC8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  <w:u w:val="single"/>
          <w:lang w:val="en-US"/>
        </w:rPr>
      </w:pPr>
    </w:p>
    <w:p w:rsidR="00763429" w:rsidRPr="00763429" w:rsidRDefault="00763429" w:rsidP="00AF6DC8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  <w:u w:val="single"/>
          <w:lang w:val="en-US"/>
        </w:rPr>
      </w:pPr>
      <w:r w:rsidRPr="00763429">
        <w:rPr>
          <w:rFonts w:ascii="Tahoma" w:hAnsi="Tahoma" w:cs="Tahoma"/>
          <w:b/>
          <w:bCs w:val="0"/>
          <w:iCs/>
          <w:sz w:val="18"/>
          <w:szCs w:val="18"/>
          <w:u w:val="single"/>
          <w:lang w:val="en-US"/>
        </w:rPr>
        <w:t>ΣΤΟΙΧΕ</w:t>
      </w:r>
      <w:r>
        <w:rPr>
          <w:rFonts w:ascii="Tahoma" w:hAnsi="Tahoma" w:cs="Tahoma"/>
          <w:b/>
          <w:bCs w:val="0"/>
          <w:iCs/>
          <w:sz w:val="18"/>
          <w:szCs w:val="18"/>
          <w:u w:val="single"/>
          <w:lang w:val="en-US"/>
        </w:rPr>
        <w:t>ΙΑ ΟΙΚΟΝΟΜΙΚΗΣ ΠΡΟΣΦΟΡΑΣ ΤΜΗΜΑ Η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553"/>
        <w:gridCol w:w="2419"/>
        <w:gridCol w:w="1182"/>
        <w:gridCol w:w="2078"/>
        <w:gridCol w:w="1701"/>
        <w:gridCol w:w="1418"/>
      </w:tblGrid>
      <w:tr w:rsidR="00763429" w:rsidRPr="008F6E91" w:rsidTr="00763429">
        <w:trPr>
          <w:jc w:val="center"/>
        </w:trPr>
        <w:tc>
          <w:tcPr>
            <w:tcW w:w="553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GoBack"/>
            <w:bookmarkEnd w:id="1"/>
            <w:r w:rsidRPr="008F6E9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419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b/>
                <w:sz w:val="18"/>
                <w:szCs w:val="18"/>
              </w:rPr>
              <w:t>Είδη</w:t>
            </w:r>
            <w:r w:rsidRPr="008F6E9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8F6E91">
              <w:rPr>
                <w:rFonts w:ascii="Tahoma" w:hAnsi="Tahoma" w:cs="Tahoma"/>
                <w:b/>
                <w:sz w:val="18"/>
                <w:szCs w:val="18"/>
              </w:rPr>
              <w:t>προς προμήθεια</w:t>
            </w:r>
          </w:p>
        </w:tc>
        <w:tc>
          <w:tcPr>
            <w:tcW w:w="1182" w:type="dxa"/>
          </w:tcPr>
          <w:p w:rsidR="00763429" w:rsidRPr="008F6E91" w:rsidRDefault="00763429" w:rsidP="0076342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Π</w:t>
            </w:r>
            <w:r w:rsidRPr="008F6E91">
              <w:rPr>
                <w:rFonts w:ascii="Tahoma" w:hAnsi="Tahoma" w:cs="Tahoma"/>
                <w:b/>
                <w:sz w:val="18"/>
                <w:szCs w:val="18"/>
              </w:rPr>
              <w:t>οσότητες</w:t>
            </w:r>
          </w:p>
        </w:tc>
        <w:tc>
          <w:tcPr>
            <w:tcW w:w="2078" w:type="dxa"/>
          </w:tcPr>
          <w:p w:rsidR="00763429" w:rsidRPr="002239F2" w:rsidRDefault="00B3103A" w:rsidP="00B3103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Τιμή μονάδας</w:t>
            </w:r>
          </w:p>
        </w:tc>
        <w:tc>
          <w:tcPr>
            <w:tcW w:w="1701" w:type="dxa"/>
          </w:tcPr>
          <w:p w:rsidR="00763429" w:rsidRPr="002239F2" w:rsidRDefault="00763429" w:rsidP="007634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39F2">
              <w:rPr>
                <w:rFonts w:ascii="Tahoma" w:hAnsi="Tahoma" w:cs="Tahoma"/>
                <w:b/>
                <w:sz w:val="18"/>
                <w:szCs w:val="18"/>
              </w:rPr>
              <w:t>Αξία χωρίς ΦΠΑ</w:t>
            </w:r>
          </w:p>
        </w:tc>
        <w:tc>
          <w:tcPr>
            <w:tcW w:w="1418" w:type="dxa"/>
          </w:tcPr>
          <w:p w:rsidR="00763429" w:rsidRPr="002239F2" w:rsidRDefault="00763429" w:rsidP="007634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Αξία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με</w:t>
            </w:r>
            <w:r w:rsidRPr="0081083F">
              <w:rPr>
                <w:rFonts w:ascii="Tahoma" w:hAnsi="Tahoma" w:cs="Tahoma"/>
                <w:b/>
                <w:sz w:val="18"/>
                <w:szCs w:val="18"/>
              </w:rPr>
              <w:t xml:space="preserve"> ΦΠΑ</w:t>
            </w:r>
          </w:p>
        </w:tc>
      </w:tr>
      <w:tr w:rsidR="00763429" w:rsidRPr="008F6E91" w:rsidTr="00763429">
        <w:trPr>
          <w:jc w:val="center"/>
        </w:trPr>
        <w:tc>
          <w:tcPr>
            <w:tcW w:w="553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19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</w:rPr>
            </w:pPr>
            <w:r w:rsidRPr="008F6E91">
              <w:rPr>
                <w:rFonts w:ascii="Tahoma" w:hAnsi="Tahoma" w:cs="Tahoma"/>
                <w:sz w:val="18"/>
                <w:szCs w:val="18"/>
              </w:rPr>
              <w:t xml:space="preserve">Ρητίνη αναγόμωσης στήλης </w:t>
            </w:r>
            <w:proofErr w:type="spellStart"/>
            <w:r w:rsidRPr="008F6E91">
              <w:rPr>
                <w:rFonts w:ascii="Tahoma" w:hAnsi="Tahoma" w:cs="Tahoma"/>
                <w:sz w:val="18"/>
                <w:szCs w:val="18"/>
              </w:rPr>
              <w:t>απιονισμού</w:t>
            </w:r>
            <w:proofErr w:type="spellEnd"/>
            <w:r w:rsidRPr="008F6E91">
              <w:rPr>
                <w:rFonts w:ascii="Tahoma" w:hAnsi="Tahoma" w:cs="Tahoma"/>
                <w:sz w:val="18"/>
                <w:szCs w:val="18"/>
              </w:rPr>
              <w:t xml:space="preserve"> νερού </w:t>
            </w:r>
          </w:p>
        </w:tc>
        <w:tc>
          <w:tcPr>
            <w:tcW w:w="1182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500</w:t>
            </w:r>
            <w:r w:rsidRPr="008F6E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6E91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</w:p>
        </w:tc>
        <w:tc>
          <w:tcPr>
            <w:tcW w:w="2078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763429" w:rsidRPr="008F6E91" w:rsidRDefault="00763429" w:rsidP="0076342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763429" w:rsidRPr="00763429" w:rsidRDefault="00763429" w:rsidP="00AF6DC8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  <w:u w:val="single"/>
          <w:lang w:val="en-US"/>
        </w:rPr>
      </w:pPr>
    </w:p>
    <w:p w:rsidR="00763429" w:rsidRPr="00763429" w:rsidRDefault="00763429" w:rsidP="00AF6DC8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  <w:u w:val="single"/>
          <w:lang w:val="en-US"/>
        </w:rPr>
      </w:pPr>
    </w:p>
    <w:p w:rsidR="00763429" w:rsidRPr="00763429" w:rsidRDefault="00763429" w:rsidP="00AF6DC8">
      <w:pPr>
        <w:spacing w:line="276" w:lineRule="auto"/>
        <w:jc w:val="center"/>
        <w:rPr>
          <w:rFonts w:ascii="Tahoma" w:hAnsi="Tahoma" w:cs="Tahoma"/>
          <w:b/>
          <w:bCs w:val="0"/>
          <w:iCs/>
          <w:sz w:val="18"/>
          <w:szCs w:val="18"/>
          <w:u w:val="single"/>
          <w:lang w:val="en-US"/>
        </w:rPr>
      </w:pPr>
    </w:p>
    <w:p w:rsidR="00AF6DC8" w:rsidRPr="00AE250C" w:rsidRDefault="00AF6DC8" w:rsidP="00AF6DC8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</w:p>
    <w:p w:rsidR="00AF6DC8" w:rsidRPr="00AE250C" w:rsidRDefault="00AF6DC8" w:rsidP="00AF6DC8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AE250C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:rsidR="00AF6DC8" w:rsidRPr="00F3736B" w:rsidRDefault="00AF6DC8" w:rsidP="00AF6DC8">
      <w:pPr>
        <w:spacing w:line="276" w:lineRule="auto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>Δηλώνω ως υποψήφιος ότι</w:t>
      </w:r>
      <w:r w:rsidRPr="00F3736B">
        <w:rPr>
          <w:rFonts w:ascii="Tahoma" w:hAnsi="Tahoma" w:cs="Tahoma"/>
          <w:sz w:val="18"/>
          <w:szCs w:val="18"/>
        </w:rPr>
        <w:t>:</w:t>
      </w:r>
    </w:p>
    <w:p w:rsidR="00AF6DC8" w:rsidRPr="00BE5A00" w:rsidRDefault="00AF6DC8" w:rsidP="00AF6DC8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BE5A00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:rsidR="00AF6DC8" w:rsidRDefault="00AF6DC8" w:rsidP="00AF6DC8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sz w:val="18"/>
          <w:szCs w:val="18"/>
        </w:rPr>
      </w:pPr>
      <w:r w:rsidRPr="00BE5A00">
        <w:rPr>
          <w:rFonts w:ascii="Tahoma" w:hAnsi="Tahoma" w:cs="Tahoma"/>
          <w:sz w:val="18"/>
          <w:szCs w:val="18"/>
        </w:rPr>
        <w:t xml:space="preserve">η προσφορά ισχύει για διάστημα τουλάχιστον </w:t>
      </w:r>
      <w:r w:rsidRPr="0003774B">
        <w:rPr>
          <w:rFonts w:ascii="Tahoma" w:hAnsi="Tahoma" w:cs="Tahoma"/>
          <w:sz w:val="18"/>
          <w:szCs w:val="18"/>
        </w:rPr>
        <w:t>έξι (06) μηνών από</w:t>
      </w:r>
      <w:r w:rsidRPr="00BE5A00">
        <w:rPr>
          <w:rFonts w:ascii="Tahoma" w:hAnsi="Tahoma" w:cs="Tahoma"/>
          <w:sz w:val="18"/>
          <w:szCs w:val="18"/>
        </w:rPr>
        <w:t xml:space="preserve"> την επόμενη μέρα της καταληκτικής ημερομηνίας υποβολής της.</w:t>
      </w:r>
    </w:p>
    <w:p w:rsidR="00AF6DC8" w:rsidRPr="0003774B" w:rsidRDefault="00AF6DC8" w:rsidP="00AF6DC8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  <w:r w:rsidRPr="0003774B">
        <w:rPr>
          <w:rFonts w:ascii="Tahoma" w:hAnsi="Tahoma" w:cs="Tahoma"/>
          <w:sz w:val="18"/>
          <w:szCs w:val="18"/>
        </w:rPr>
        <w:t xml:space="preserve">τα προσφερόμενα αναλώσιμα </w:t>
      </w:r>
      <w:r w:rsidR="0003774B" w:rsidRPr="0003774B">
        <w:rPr>
          <w:rFonts w:ascii="Tahoma" w:hAnsi="Tahoma" w:cs="Tahoma"/>
          <w:sz w:val="18"/>
          <w:szCs w:val="18"/>
        </w:rPr>
        <w:t>θα έχουν</w:t>
      </w:r>
      <w:r w:rsidRPr="0003774B">
        <w:rPr>
          <w:rFonts w:ascii="Tahoma" w:hAnsi="Tahoma" w:cs="Tahoma"/>
          <w:sz w:val="18"/>
          <w:szCs w:val="18"/>
        </w:rPr>
        <w:t xml:space="preserve"> </w:t>
      </w:r>
      <w:r w:rsidR="0003774B" w:rsidRPr="0003774B">
        <w:rPr>
          <w:rFonts w:ascii="Tahoma" w:hAnsi="Tahoma" w:cs="Tahoma"/>
          <w:sz w:val="18"/>
          <w:szCs w:val="18"/>
        </w:rPr>
        <w:t>ημερομηνία</w:t>
      </w:r>
      <w:r w:rsidRPr="0003774B">
        <w:rPr>
          <w:rFonts w:ascii="Tahoma" w:hAnsi="Tahoma" w:cs="Tahoma"/>
          <w:sz w:val="18"/>
          <w:szCs w:val="18"/>
        </w:rPr>
        <w:t xml:space="preserve"> λήξης μεγαλύτερη των έξι (6) μηνών από την ημερομηνία παράδοσής τους.</w:t>
      </w:r>
    </w:p>
    <w:p w:rsidR="00AF6DC8" w:rsidRPr="00031578" w:rsidRDefault="00AF6DC8" w:rsidP="00AF6DC8">
      <w:pPr>
        <w:spacing w:line="276" w:lineRule="auto"/>
        <w:rPr>
          <w:rFonts w:ascii="Tahoma" w:hAnsi="Tahoma" w:cs="Tahoma"/>
          <w:b/>
          <w:bCs w:val="0"/>
          <w:sz w:val="18"/>
          <w:szCs w:val="18"/>
        </w:rPr>
      </w:pPr>
    </w:p>
    <w:p w:rsidR="00AF6DC8" w:rsidRPr="00AE250C" w:rsidRDefault="00AF6DC8" w:rsidP="00AF6DC8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AE250C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2807C8" w:rsidRDefault="002807C8"/>
    <w:sectPr w:rsidR="00280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9B"/>
    <w:rsid w:val="0003774B"/>
    <w:rsid w:val="00161568"/>
    <w:rsid w:val="002239F2"/>
    <w:rsid w:val="002807C8"/>
    <w:rsid w:val="005A4B9B"/>
    <w:rsid w:val="00763429"/>
    <w:rsid w:val="0081083F"/>
    <w:rsid w:val="00AF6DC8"/>
    <w:rsid w:val="00B3103A"/>
    <w:rsid w:val="00B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4C03-240D-4B2D-BAB7-46BD54D5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F2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AF6DC8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AF6DC8"/>
    <w:rPr>
      <w:rFonts w:ascii="Calibri" w:eastAsia="Times New Roman" w:hAnsi="Calibri" w:cs="Times New Roman"/>
      <w:b/>
      <w:bCs/>
      <w:iCs/>
      <w:sz w:val="26"/>
      <w:szCs w:val="26"/>
    </w:rPr>
  </w:style>
  <w:style w:type="paragraph" w:styleId="a3">
    <w:name w:val="List Paragraph"/>
    <w:basedOn w:val="a"/>
    <w:uiPriority w:val="34"/>
    <w:qFormat/>
    <w:rsid w:val="00AF6DC8"/>
    <w:pPr>
      <w:ind w:left="720"/>
      <w:contextualSpacing/>
    </w:pPr>
  </w:style>
  <w:style w:type="character" w:styleId="a4">
    <w:name w:val="annotation reference"/>
    <w:semiHidden/>
    <w:unhideWhenUsed/>
    <w:rsid w:val="00AF6DC8"/>
    <w:rPr>
      <w:sz w:val="16"/>
      <w:szCs w:val="16"/>
    </w:rPr>
  </w:style>
  <w:style w:type="paragraph" w:styleId="a5">
    <w:name w:val="annotation text"/>
    <w:basedOn w:val="a"/>
    <w:link w:val="Char"/>
    <w:semiHidden/>
    <w:unhideWhenUsed/>
    <w:rsid w:val="00AF6DC8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">
    <w:name w:val="Κείμενο σχολίου Char"/>
    <w:basedOn w:val="a0"/>
    <w:link w:val="a5"/>
    <w:semiHidden/>
    <w:rsid w:val="00AF6DC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6DC8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AF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F6DC8"/>
    <w:rPr>
      <w:rFonts w:ascii="Segoe UI" w:eastAsia="Calibri" w:hAnsi="Segoe UI" w:cs="Segoe UI"/>
      <w:bCs/>
      <w:color w:val="000000"/>
      <w:sz w:val="18"/>
      <w:szCs w:val="18"/>
    </w:rPr>
  </w:style>
  <w:style w:type="table" w:styleId="a7">
    <w:name w:val="Table Grid"/>
    <w:basedOn w:val="a1"/>
    <w:uiPriority w:val="39"/>
    <w:rsid w:val="00AF6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1434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3</cp:revision>
  <dcterms:created xsi:type="dcterms:W3CDTF">2020-03-09T11:16:00Z</dcterms:created>
  <dcterms:modified xsi:type="dcterms:W3CDTF">2020-03-11T08:47:00Z</dcterms:modified>
</cp:coreProperties>
</file>