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AA9537" w14:textId="77777777" w:rsidR="0081787F" w:rsidRDefault="0081787F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9729404"/>
    </w:p>
    <w:p w14:paraId="69F6A425" w14:textId="77777777" w:rsidR="003929DA" w:rsidRDefault="003929DA" w:rsidP="005F3239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1" w:name="_Toc109729406"/>
      <w:bookmarkEnd w:id="0"/>
      <w:r>
        <w:rPr>
          <w:lang w:val="el-GR"/>
        </w:rPr>
        <w:t xml:space="preserve">ΠΑΡΑΡΤΗΜΑ </w:t>
      </w:r>
      <w:r w:rsidR="005F3239">
        <w:rPr>
          <w:lang w:val="el-GR"/>
        </w:rPr>
        <w:t>Ι</w:t>
      </w:r>
      <w:r w:rsidR="00AA0419">
        <w:rPr>
          <w:lang w:val="el-GR"/>
        </w:rPr>
        <w:t>ΙΙ</w:t>
      </w:r>
      <w:r>
        <w:rPr>
          <w:lang w:val="el-GR"/>
        </w:rPr>
        <w:t xml:space="preserve"> – Υπόδειγμα Τεχνικής Προσφοράς </w:t>
      </w:r>
      <w:r w:rsidR="005F3239">
        <w:rPr>
          <w:lang w:val="el-GR"/>
        </w:rPr>
        <w:t xml:space="preserve">/ </w:t>
      </w:r>
      <w:r w:rsidR="005F3239" w:rsidRPr="005F3239">
        <w:rPr>
          <w:lang w:val="el-GR"/>
        </w:rPr>
        <w:t>Πίνακας Συμμόρφωσης</w:t>
      </w:r>
      <w:bookmarkEnd w:id="1"/>
    </w:p>
    <w:p w14:paraId="360414BE" w14:textId="77777777" w:rsidR="005F3239" w:rsidRDefault="005F3239" w:rsidP="005F3239">
      <w:pPr>
        <w:keepNext/>
        <w:spacing w:before="240" w:after="60"/>
        <w:outlineLvl w:val="2"/>
        <w:rPr>
          <w:rFonts w:ascii="Arial" w:hAnsi="Arial" w:cs="Times New Roman"/>
          <w:b/>
          <w:bCs/>
          <w:color w:val="7F7F7F"/>
          <w:szCs w:val="26"/>
          <w:lang w:val="el-GR" w:eastAsia="zh-CN"/>
        </w:rPr>
      </w:pPr>
      <w:bookmarkStart w:id="2" w:name="_Toc68781209"/>
      <w:bookmarkStart w:id="3" w:name="_Toc96953829"/>
      <w:bookmarkStart w:id="4" w:name="_Hlk63067653"/>
      <w:r w:rsidRPr="005F3239">
        <w:rPr>
          <w:rFonts w:ascii="Arial" w:hAnsi="Arial" w:cs="Times New Roman"/>
          <w:b/>
          <w:bCs/>
          <w:color w:val="7F7F7F"/>
          <w:szCs w:val="26"/>
          <w:lang w:val="el-GR" w:eastAsia="zh-CN"/>
        </w:rPr>
        <w:t>ΠΙΝΑΚΑΣ ΣΥΜΜΟΡΦΩΣΗΣ</w:t>
      </w:r>
      <w:bookmarkEnd w:id="2"/>
      <w:bookmarkEnd w:id="3"/>
    </w:p>
    <w:p w14:paraId="559C9164" w14:textId="77777777" w:rsidR="004155A7" w:rsidRPr="005F3239" w:rsidRDefault="004155A7" w:rsidP="005F3239">
      <w:pPr>
        <w:keepNext/>
        <w:spacing w:before="240" w:after="60"/>
        <w:outlineLvl w:val="2"/>
        <w:rPr>
          <w:rFonts w:ascii="Arial" w:hAnsi="Arial" w:cs="Times New Roman"/>
          <w:b/>
          <w:bCs/>
          <w:color w:val="7F7F7F"/>
          <w:szCs w:val="26"/>
          <w:lang w:val="el-GR" w:eastAsia="zh-CN"/>
        </w:rPr>
      </w:pPr>
    </w:p>
    <w:bookmarkEnd w:id="4"/>
    <w:p w14:paraId="72829765" w14:textId="77777777" w:rsidR="005F3239" w:rsidRPr="005F3239" w:rsidRDefault="005F3239" w:rsidP="005F3239">
      <w:pPr>
        <w:spacing w:after="240" w:line="480" w:lineRule="auto"/>
        <w:rPr>
          <w:b/>
          <w:bCs/>
          <w:sz w:val="20"/>
          <w:szCs w:val="20"/>
          <w:lang w:val="el-GR" w:eastAsia="zh-CN"/>
        </w:rPr>
      </w:pPr>
      <w:r w:rsidRPr="005F3239">
        <w:rPr>
          <w:b/>
          <w:bCs/>
          <w:sz w:val="20"/>
          <w:szCs w:val="20"/>
          <w:lang w:val="el-GR" w:eastAsia="zh-CN"/>
        </w:rPr>
        <w:t>ΠΡΟΣ: Ελληνικό Γεωργικό Οργανισμό – Δήμητρα (ΕΛΓΟ-ΔΗΜΗΤΡΑ)/Ινστιτούτο Αλιευτικής Έρευνας(ΙΝ.ΑΛ.Ε.)</w:t>
      </w:r>
    </w:p>
    <w:p w14:paraId="16F6F761" w14:textId="77777777" w:rsidR="005F3239" w:rsidRPr="005F3239" w:rsidRDefault="005F3239" w:rsidP="005F3239">
      <w:pPr>
        <w:kinsoku w:val="0"/>
        <w:overflowPunct w:val="0"/>
        <w:spacing w:after="240" w:line="275" w:lineRule="auto"/>
        <w:ind w:right="110"/>
        <w:rPr>
          <w:spacing w:val="-1"/>
          <w:lang w:val="el-GR" w:eastAsia="zh-CN"/>
        </w:rPr>
      </w:pPr>
      <w:r w:rsidRPr="005F3239">
        <w:rPr>
          <w:spacing w:val="-1"/>
          <w:lang w:val="el-GR" w:eastAsia="zh-CN"/>
        </w:rPr>
        <w:t>Για</w:t>
      </w:r>
      <w:r w:rsidRPr="005F3239">
        <w:rPr>
          <w:spacing w:val="10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>την</w:t>
      </w:r>
      <w:r w:rsidRPr="005F3239">
        <w:rPr>
          <w:spacing w:val="8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 xml:space="preserve">αριθμ. </w:t>
      </w:r>
      <w:proofErr w:type="spellStart"/>
      <w:r w:rsidRPr="005F3239">
        <w:rPr>
          <w:spacing w:val="-1"/>
          <w:lang w:val="el-GR" w:eastAsia="zh-CN"/>
        </w:rPr>
        <w:t>πρωτ</w:t>
      </w:r>
      <w:proofErr w:type="spellEnd"/>
      <w:r w:rsidRPr="005F3239">
        <w:rPr>
          <w:spacing w:val="-1"/>
          <w:lang w:val="el-GR" w:eastAsia="zh-CN"/>
        </w:rPr>
        <w:t xml:space="preserve">.: </w:t>
      </w:r>
      <w:r w:rsidR="00ED63B7">
        <w:rPr>
          <w:spacing w:val="-1"/>
          <w:lang w:val="el-GR" w:eastAsia="zh-CN"/>
        </w:rPr>
        <w:t>42443</w:t>
      </w:r>
      <w:r w:rsidRPr="00ED63B7">
        <w:rPr>
          <w:spacing w:val="-1"/>
          <w:lang w:val="el-GR" w:eastAsia="zh-CN"/>
        </w:rPr>
        <w:t>/</w:t>
      </w:r>
      <w:r w:rsidR="00ED63B7">
        <w:rPr>
          <w:spacing w:val="-1"/>
          <w:lang w:val="el-GR" w:eastAsia="zh-CN"/>
        </w:rPr>
        <w:t>01-08-2022</w:t>
      </w:r>
      <w:r w:rsidRPr="00ED63B7">
        <w:rPr>
          <w:spacing w:val="-1"/>
          <w:lang w:val="el-GR" w:eastAsia="zh-CN"/>
        </w:rPr>
        <w:t xml:space="preserve"> διακήρυξη</w:t>
      </w:r>
      <w:r w:rsidRPr="005F3239">
        <w:rPr>
          <w:spacing w:val="-1"/>
          <w:lang w:val="el-GR" w:eastAsia="zh-CN"/>
        </w:rPr>
        <w:t xml:space="preserve">  για</w:t>
      </w:r>
      <w:r w:rsidRPr="005F3239">
        <w:rPr>
          <w:spacing w:val="10"/>
          <w:lang w:val="el-GR" w:eastAsia="zh-CN"/>
        </w:rPr>
        <w:t xml:space="preserve"> π</w:t>
      </w:r>
      <w:r w:rsidRPr="005F3239">
        <w:rPr>
          <w:spacing w:val="-1"/>
          <w:lang w:val="el-GR" w:eastAsia="zh-CN"/>
        </w:rPr>
        <w:t xml:space="preserve">ρομήθεια ηλεκτρονικών υπολογιστών (CPV: 30213000-5, 30213300-8), οθονών (CPV: 30231000-7), </w:t>
      </w:r>
      <w:proofErr w:type="spellStart"/>
      <w:r w:rsidRPr="005F3239">
        <w:rPr>
          <w:spacing w:val="-1"/>
          <w:lang w:val="el-GR" w:eastAsia="zh-CN"/>
        </w:rPr>
        <w:t>πολυμηχανημάτων</w:t>
      </w:r>
      <w:proofErr w:type="spellEnd"/>
      <w:r w:rsidRPr="005F3239">
        <w:rPr>
          <w:spacing w:val="-1"/>
          <w:lang w:val="el-GR" w:eastAsia="zh-CN"/>
        </w:rPr>
        <w:t xml:space="preserve"> – εκτυπωτών (CPV: 42991200-1) και πακέτων λογισμικού (CPV: 48300000-1), προϋπολογισμού 46.516,13€ πλέον του αναλογούντος ΦΠΑ (σύνολο με ΦΠΑ 57.680,00€), στο</w:t>
      </w:r>
      <w:r w:rsidRPr="005F3239">
        <w:rPr>
          <w:spacing w:val="50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>πλαίσιο</w:t>
      </w:r>
      <w:r w:rsidRPr="005F3239">
        <w:rPr>
          <w:spacing w:val="49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>του</w:t>
      </w:r>
      <w:r w:rsidRPr="005F3239">
        <w:rPr>
          <w:spacing w:val="49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>έργου</w:t>
      </w:r>
      <w:r w:rsidRPr="005F3239">
        <w:rPr>
          <w:spacing w:val="48"/>
          <w:lang w:val="el-GR" w:eastAsia="zh-CN"/>
        </w:rPr>
        <w:t xml:space="preserve"> </w:t>
      </w:r>
      <w:r w:rsidRPr="005F3239">
        <w:rPr>
          <w:lang w:val="el-GR" w:eastAsia="zh-CN"/>
        </w:rPr>
        <w:t>με</w:t>
      </w:r>
      <w:r w:rsidRPr="005F3239">
        <w:rPr>
          <w:spacing w:val="48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>τίτλο</w:t>
      </w:r>
      <w:r w:rsidRPr="005F3239">
        <w:rPr>
          <w:spacing w:val="49"/>
          <w:lang w:val="el-GR" w:eastAsia="zh-CN"/>
        </w:rPr>
        <w:t xml:space="preserve"> </w:t>
      </w:r>
      <w:r w:rsidRPr="005F3239">
        <w:rPr>
          <w:spacing w:val="-1"/>
          <w:lang w:val="el-GR" w:eastAsia="zh-CN"/>
        </w:rPr>
        <w:t>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2022.</w:t>
      </w:r>
    </w:p>
    <w:p w14:paraId="1B7CF71E" w14:textId="77777777" w:rsidR="005F3239" w:rsidRPr="005F3239" w:rsidRDefault="005F3239" w:rsidP="005F3239">
      <w:pPr>
        <w:spacing w:after="240" w:line="480" w:lineRule="auto"/>
        <w:rPr>
          <w:b/>
          <w:bCs/>
          <w:sz w:val="20"/>
          <w:szCs w:val="20"/>
          <w:lang w:val="el-GR" w:eastAsia="zh-CN"/>
        </w:rPr>
      </w:pPr>
      <w:r w:rsidRPr="005F3239">
        <w:rPr>
          <w:b/>
          <w:bCs/>
          <w:spacing w:val="-1"/>
          <w:sz w:val="20"/>
          <w:szCs w:val="20"/>
          <w:lang w:val="el-GR" w:eastAsia="zh-CN"/>
        </w:rPr>
        <w:t>Επωνυμία και Στοιχεία</w:t>
      </w:r>
      <w:r w:rsidRPr="005F3239">
        <w:rPr>
          <w:b/>
          <w:bCs/>
          <w:spacing w:val="-25"/>
          <w:sz w:val="20"/>
          <w:szCs w:val="20"/>
          <w:lang w:val="el-GR" w:eastAsia="zh-CN"/>
        </w:rPr>
        <w:t xml:space="preserve"> </w:t>
      </w:r>
      <w:r w:rsidRPr="005F3239">
        <w:rPr>
          <w:rFonts w:cs="Times New Roman"/>
          <w:b/>
          <w:szCs w:val="22"/>
          <w:lang w:val="el-GR" w:eastAsia="zh-CN"/>
        </w:rPr>
        <w:t>Προσφέροντος</w:t>
      </w:r>
      <w:r w:rsidRPr="005F3239">
        <w:rPr>
          <w:b/>
          <w:bCs/>
          <w:sz w:val="20"/>
          <w:szCs w:val="20"/>
          <w:lang w:val="el-GR" w:eastAsia="zh-CN"/>
        </w:rPr>
        <w:t>:</w:t>
      </w:r>
      <w:r w:rsidRPr="005F3239">
        <w:rPr>
          <w:b/>
          <w:bCs/>
          <w:spacing w:val="-23"/>
          <w:sz w:val="20"/>
          <w:szCs w:val="20"/>
          <w:lang w:val="el-GR" w:eastAsia="zh-CN"/>
        </w:rPr>
        <w:t xml:space="preserve"> </w:t>
      </w:r>
      <w:r w:rsidRPr="005F3239">
        <w:rPr>
          <w:b/>
          <w:bCs/>
          <w:sz w:val="20"/>
          <w:szCs w:val="20"/>
          <w:lang w:val="el-GR" w:eastAsia="zh-CN"/>
        </w:rPr>
        <w:t>……………………………………………………</w:t>
      </w:r>
    </w:p>
    <w:p w14:paraId="2420FA30" w14:textId="77777777" w:rsidR="005F3239" w:rsidRPr="005F3239" w:rsidRDefault="005F3239" w:rsidP="005F3239">
      <w:pPr>
        <w:suppressAutoHyphens w:val="0"/>
        <w:spacing w:after="0"/>
        <w:ind w:right="-284"/>
        <w:contextualSpacing/>
        <w:jc w:val="left"/>
        <w:rPr>
          <w:rFonts w:cs="Arial"/>
          <w:b/>
          <w:color w:val="000000"/>
          <w:szCs w:val="22"/>
          <w:lang w:val="el-GR" w:eastAsia="el-GR"/>
        </w:rPr>
      </w:pPr>
      <w:r w:rsidRPr="005F3239">
        <w:rPr>
          <w:rFonts w:cs="Arial"/>
          <w:b/>
          <w:color w:val="000000"/>
          <w:szCs w:val="22"/>
          <w:lang w:val="el-GR" w:eastAsia="el-GR"/>
        </w:rPr>
        <w:t>ΤΜΗΜΑ Α: «Φορητοί ηλεκτρονικοί υπολογιστές», CPV: 30213000-5, εκτιμώμενης αξίας 28.983,87€ πλέον ΦΠΑ 24% (σύνολο με ΦΠΑ 35.940,00€).</w:t>
      </w:r>
    </w:p>
    <w:p w14:paraId="202AD76F" w14:textId="77777777" w:rsidR="005F3239" w:rsidRPr="005F3239" w:rsidRDefault="005F3239" w:rsidP="005F3239">
      <w:pPr>
        <w:suppressAutoHyphens w:val="0"/>
        <w:spacing w:after="0"/>
        <w:ind w:right="-284"/>
        <w:contextualSpacing/>
        <w:jc w:val="left"/>
        <w:rPr>
          <w:rFonts w:cs="Arial"/>
          <w:b/>
          <w:color w:val="000000"/>
          <w:szCs w:val="22"/>
          <w:lang w:val="el-GR" w:eastAsia="el-GR"/>
        </w:rPr>
      </w:pPr>
    </w:p>
    <w:p w14:paraId="2697888E" w14:textId="77777777" w:rsidR="005F3239" w:rsidRPr="005F3239" w:rsidRDefault="005F3239" w:rsidP="005F3239">
      <w:pPr>
        <w:suppressAutoHyphens w:val="0"/>
        <w:spacing w:after="0"/>
        <w:ind w:right="-284"/>
        <w:contextualSpacing/>
        <w:jc w:val="left"/>
        <w:rPr>
          <w:rFonts w:cs="Arial"/>
          <w:szCs w:val="22"/>
          <w:lang w:val="el-GR" w:eastAsia="el-GR"/>
        </w:rPr>
      </w:pPr>
      <w:r w:rsidRPr="005F3239">
        <w:rPr>
          <w:rFonts w:cs="Arial"/>
          <w:b/>
          <w:color w:val="000000"/>
          <w:szCs w:val="22"/>
          <w:lang w:val="el-GR" w:eastAsia="el-GR"/>
        </w:rPr>
        <w:t xml:space="preserve">1.Τεχνικές προδιαγραφές Φορητού Υπολογιστή 15.6’’ </w:t>
      </w:r>
    </w:p>
    <w:p w14:paraId="1E5E7127" w14:textId="77777777" w:rsidR="005F3239" w:rsidRPr="005F3239" w:rsidRDefault="005F3239" w:rsidP="005F3239">
      <w:pPr>
        <w:suppressAutoHyphens w:val="0"/>
        <w:spacing w:after="0"/>
        <w:ind w:right="-284"/>
        <w:contextualSpacing/>
        <w:jc w:val="center"/>
        <w:rPr>
          <w:rFonts w:cs="Arial"/>
          <w:sz w:val="20"/>
          <w:szCs w:val="20"/>
          <w:lang w:val="el-GR" w:eastAsia="el-GR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134"/>
        <w:gridCol w:w="2409"/>
        <w:gridCol w:w="1843"/>
        <w:gridCol w:w="1985"/>
      </w:tblGrid>
      <w:tr w:rsidR="005F3239" w:rsidRPr="005F3239" w14:paraId="1E09A528" w14:textId="77777777" w:rsidTr="005F3239">
        <w:trPr>
          <w:cantSplit/>
          <w:trHeight w:val="296"/>
          <w:jc w:val="center"/>
        </w:trPr>
        <w:tc>
          <w:tcPr>
            <w:tcW w:w="2689" w:type="dxa"/>
            <w:shd w:val="clear" w:color="auto" w:fill="BFBFBF"/>
            <w:vAlign w:val="center"/>
          </w:tcPr>
          <w:p w14:paraId="2827962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ΠΕΡΙΓΡΑΦΗ/</w:t>
            </w:r>
          </w:p>
          <w:p w14:paraId="11B8E7E2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ΤΕΧΝΙΚΑ ΧΑΡΑΚΤΗΡΙΣΤΙΚΑ</w:t>
            </w:r>
          </w:p>
        </w:tc>
        <w:tc>
          <w:tcPr>
            <w:tcW w:w="1134" w:type="dxa"/>
            <w:shd w:val="clear" w:color="auto" w:fill="BFBFBF"/>
          </w:tcPr>
          <w:p w14:paraId="7DA4910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2D5CC822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5B768D4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E17B1B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5F3239" w:rsidRPr="005F3239" w14:paraId="79BFF2FE" w14:textId="77777777" w:rsidTr="004155A7">
        <w:trPr>
          <w:cantSplit/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311A3C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 xml:space="preserve">NOTEBOOK </w:t>
            </w:r>
          </w:p>
        </w:tc>
        <w:tc>
          <w:tcPr>
            <w:tcW w:w="1134" w:type="dxa"/>
          </w:tcPr>
          <w:p w14:paraId="06C4141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44265A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801CA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D89B0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41AD01C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3D9F4E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ΓΕΝΙΚΑ</w:t>
            </w:r>
          </w:p>
        </w:tc>
        <w:tc>
          <w:tcPr>
            <w:tcW w:w="1134" w:type="dxa"/>
          </w:tcPr>
          <w:p w14:paraId="6B9635A3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C948C9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E3AAD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1EF14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AF67970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3AEBF86" w14:textId="77777777" w:rsidR="005F3239" w:rsidRPr="005F3239" w:rsidRDefault="004305BB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Ο</w:t>
            </w:r>
            <w:r w:rsidR="005F3239"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κατασκευαστής και το μοντέλο</w:t>
            </w:r>
          </w:p>
        </w:tc>
        <w:tc>
          <w:tcPr>
            <w:tcW w:w="1134" w:type="dxa"/>
          </w:tcPr>
          <w:p w14:paraId="11F6737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B85268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3E1FC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55A70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1E0792B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C9D7DC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Πιστοποιήσεις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: CE, ENERGY STAR, EPEAT,TCO,  MIL-STD 810G, ISO 9001</w:t>
            </w:r>
          </w:p>
        </w:tc>
        <w:tc>
          <w:tcPr>
            <w:tcW w:w="1134" w:type="dxa"/>
          </w:tcPr>
          <w:p w14:paraId="30EE143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89E67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5BE37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32EDF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272B09B9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B954F4B" w14:textId="77777777" w:rsidR="005F3239" w:rsidRPr="005F3239" w:rsidRDefault="004305BB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Ε</w:t>
            </w:r>
            <w:r w:rsidR="005F3239" w:rsidRPr="005F3239">
              <w:rPr>
                <w:rFonts w:cs="Arial"/>
                <w:sz w:val="20"/>
                <w:szCs w:val="20"/>
                <w:lang w:val="el-GR" w:eastAsia="el-GR"/>
              </w:rPr>
              <w:t>νσωματώνει λογισμικό τεχνητής νοημοσύνης που μαθαίνει και προσαρμόζεται στο τρόπο εργασίας, παρέχει βελτιωμένη απόκριση συστήματος και βελτιώνει αυτόματα την απόδοση των εφαρμογών και  τον χρόνο λειτουργίας της μπαταρίας.</w:t>
            </w:r>
          </w:p>
        </w:tc>
        <w:tc>
          <w:tcPr>
            <w:tcW w:w="1134" w:type="dxa"/>
          </w:tcPr>
          <w:p w14:paraId="2A0FE6E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1B2DE0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BBB60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C43FC1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4538EB39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920D25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ΕΠΕΞΕΡΓΑΣΤΕΣ</w:t>
            </w:r>
          </w:p>
        </w:tc>
        <w:tc>
          <w:tcPr>
            <w:tcW w:w="1134" w:type="dxa"/>
          </w:tcPr>
          <w:p w14:paraId="3B329FD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02B9A9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D7046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AD1947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12530D0D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3A4D5A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n-US" w:eastAsia="el-GR"/>
              </w:rPr>
              <w:t>Intel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n-US" w:eastAsia="el-GR"/>
              </w:rPr>
              <w:t>i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>7-1165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G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7 ή αντίστοιχος </w:t>
            </w:r>
          </w:p>
        </w:tc>
        <w:tc>
          <w:tcPr>
            <w:tcW w:w="1134" w:type="dxa"/>
          </w:tcPr>
          <w:p w14:paraId="55A6443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6948B56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B23E6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010DF4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875D984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728662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Αριθμός πυρήνων/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threads</w:t>
            </w:r>
            <w:proofErr w:type="spellEnd"/>
          </w:p>
        </w:tc>
        <w:tc>
          <w:tcPr>
            <w:tcW w:w="1134" w:type="dxa"/>
          </w:tcPr>
          <w:p w14:paraId="03E44D2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716AB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4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/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19127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E5C9A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59C83C22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C2692A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lastRenderedPageBreak/>
              <w:t xml:space="preserve">Συχνότητα λειτουργίας </w:t>
            </w:r>
          </w:p>
        </w:tc>
        <w:tc>
          <w:tcPr>
            <w:tcW w:w="1134" w:type="dxa"/>
          </w:tcPr>
          <w:p w14:paraId="3ED56B4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82909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2.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8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GHz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7F1B0F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1FECB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38F0B002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1B7CBA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Συχνότητα λειτουργίας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turbo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</w:tcPr>
          <w:p w14:paraId="330D9832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B9482D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4.70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GHz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B6B5EC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208DE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8EC69A5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49D157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Cache</w:t>
            </w:r>
            <w:proofErr w:type="spellEnd"/>
          </w:p>
        </w:tc>
        <w:tc>
          <w:tcPr>
            <w:tcW w:w="1134" w:type="dxa"/>
          </w:tcPr>
          <w:p w14:paraId="194C6C4A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3E31D5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12 MB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EA416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DB738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749458D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09DCA1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ΜΝΗΜΗ</w:t>
            </w:r>
          </w:p>
        </w:tc>
        <w:tc>
          <w:tcPr>
            <w:tcW w:w="1134" w:type="dxa"/>
          </w:tcPr>
          <w:p w14:paraId="505EA47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9D7D6A6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52765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92F83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766F008B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0FDF77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Mέγεθος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κεντρικής μνήμης</w:t>
            </w:r>
          </w:p>
        </w:tc>
        <w:tc>
          <w:tcPr>
            <w:tcW w:w="1134" w:type="dxa"/>
          </w:tcPr>
          <w:p w14:paraId="4A0B170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80158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2x 8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GB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C5D02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CF3D4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4CB83606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B74CB5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Τύπος μνήμης DDR4 </w:t>
            </w:r>
          </w:p>
        </w:tc>
        <w:tc>
          <w:tcPr>
            <w:tcW w:w="1134" w:type="dxa"/>
          </w:tcPr>
          <w:p w14:paraId="6AA95903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DC8BFD2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73E58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39713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3BDE7E64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1FD5A1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Μέγιστο μέγεθος μνήμης </w:t>
            </w:r>
          </w:p>
        </w:tc>
        <w:tc>
          <w:tcPr>
            <w:tcW w:w="1134" w:type="dxa"/>
          </w:tcPr>
          <w:p w14:paraId="7F773E36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C9A8D7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32GB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32AF3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379347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A08DA5F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1A38EE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ΜΟΝΑΔΕΣ ΔΙΣΚΩΝ</w:t>
            </w:r>
          </w:p>
        </w:tc>
        <w:tc>
          <w:tcPr>
            <w:tcW w:w="1134" w:type="dxa"/>
          </w:tcPr>
          <w:p w14:paraId="5AAE262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FBB2F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0E6C8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67327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7B3C2780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0AE5D1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Πλήθος προσφερόμενων σκληρών δίσκων</w:t>
            </w:r>
          </w:p>
        </w:tc>
        <w:tc>
          <w:tcPr>
            <w:tcW w:w="1134" w:type="dxa"/>
          </w:tcPr>
          <w:p w14:paraId="6C36B28B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96C6155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DE9D7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4BE92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B3DA026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DC44B6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Χωρητικότητα δίσκου</w:t>
            </w:r>
          </w:p>
        </w:tc>
        <w:tc>
          <w:tcPr>
            <w:tcW w:w="1134" w:type="dxa"/>
          </w:tcPr>
          <w:p w14:paraId="7E8D2725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23C542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512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GB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53308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7A2DD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EFE078A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6357BC3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Τεχνολογία δίσκου M.2 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PCIe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NVMe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SSD</w:t>
            </w:r>
          </w:p>
        </w:tc>
        <w:tc>
          <w:tcPr>
            <w:tcW w:w="1134" w:type="dxa"/>
          </w:tcPr>
          <w:p w14:paraId="5CD9DD40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D09D24B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54C4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DB3E9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D2D8633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27438A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I/O On-Board</w:t>
            </w:r>
          </w:p>
        </w:tc>
        <w:tc>
          <w:tcPr>
            <w:tcW w:w="1134" w:type="dxa"/>
          </w:tcPr>
          <w:p w14:paraId="5FAE8B3A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620161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FD8C3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F9C5F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109D63AE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682461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Θύρες δικτύου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Gigabit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Ethernet</w:t>
            </w:r>
            <w:proofErr w:type="spellEnd"/>
          </w:p>
        </w:tc>
        <w:tc>
          <w:tcPr>
            <w:tcW w:w="1134" w:type="dxa"/>
          </w:tcPr>
          <w:p w14:paraId="4EC6D79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D4A68EB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A7D2C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4D896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786061E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105B83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n-US" w:eastAsia="el-GR"/>
              </w:rPr>
              <w:t>Wi-Fi 6 AX201 2x2 802.11ax 160MHz + Bluetooth 5.1</w:t>
            </w:r>
          </w:p>
        </w:tc>
        <w:tc>
          <w:tcPr>
            <w:tcW w:w="1134" w:type="dxa"/>
          </w:tcPr>
          <w:p w14:paraId="5379040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49D3A0B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C89CB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305DA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12BA37C2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BA5922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Integrated HD camera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με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κλείστρο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. </w:t>
            </w:r>
          </w:p>
        </w:tc>
        <w:tc>
          <w:tcPr>
            <w:tcW w:w="1134" w:type="dxa"/>
          </w:tcPr>
          <w:p w14:paraId="39E3BEA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116BFA6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C3241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4D3A1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FF3CBE5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CF9D82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Integrated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Speakers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και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Microphone</w:t>
            </w:r>
            <w:proofErr w:type="spellEnd"/>
          </w:p>
        </w:tc>
        <w:tc>
          <w:tcPr>
            <w:tcW w:w="1134" w:type="dxa"/>
          </w:tcPr>
          <w:p w14:paraId="67E73A38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B16A8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51BF3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21CE4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1115D4BC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6E1CFF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Headset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>/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mic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combo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jack</w:t>
            </w:r>
            <w:proofErr w:type="spellEnd"/>
          </w:p>
        </w:tc>
        <w:tc>
          <w:tcPr>
            <w:tcW w:w="1134" w:type="dxa"/>
          </w:tcPr>
          <w:p w14:paraId="6FF3B395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33D433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48074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4BB2C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3AAC6D3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D8EE75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n-US" w:eastAsia="el-GR"/>
              </w:rPr>
              <w:t>1x USB 3.2 Gen 2x2 (20 Gbps) Type-C port with DisplayPort alt mode/Power Delivery</w:t>
            </w:r>
          </w:p>
        </w:tc>
        <w:tc>
          <w:tcPr>
            <w:tcW w:w="1134" w:type="dxa"/>
          </w:tcPr>
          <w:p w14:paraId="3E4EEE65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51C6C15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6B6833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894F0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4F045032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99A2DFF" w14:textId="77777777" w:rsidR="005F3239" w:rsidRPr="005F3239" w:rsidRDefault="004305BB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Υ</w:t>
            </w:r>
            <w:r w:rsidR="005F3239" w:rsidRPr="005F3239">
              <w:rPr>
                <w:rFonts w:cs="Arial"/>
                <w:sz w:val="20"/>
                <w:szCs w:val="20"/>
                <w:lang w:val="el-GR" w:eastAsia="el-GR"/>
              </w:rPr>
              <w:t>ποστηρίζεται η φόρτιση του φορητού μέσω της παραπάνω θύρας.</w:t>
            </w:r>
          </w:p>
        </w:tc>
        <w:tc>
          <w:tcPr>
            <w:tcW w:w="1134" w:type="dxa"/>
          </w:tcPr>
          <w:p w14:paraId="3AE362F5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0582A3E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59732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A4595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B9DBCBF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385761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Επιπλέον Θύρες USB 3.2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Gen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1</w:t>
            </w:r>
          </w:p>
        </w:tc>
        <w:tc>
          <w:tcPr>
            <w:tcW w:w="1134" w:type="dxa"/>
          </w:tcPr>
          <w:p w14:paraId="621027B8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0D0B64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ECB17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619BA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14C76585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D5EE333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Επιπλέον θύρα  USB 2.0 </w:t>
            </w:r>
          </w:p>
        </w:tc>
        <w:tc>
          <w:tcPr>
            <w:tcW w:w="1134" w:type="dxa"/>
          </w:tcPr>
          <w:p w14:paraId="5C3EE016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3278D8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6E20B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EA7CE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25471793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08E557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1 x HDMI 1.4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port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</w:tcPr>
          <w:p w14:paraId="2F7282C3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0F5153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AFB8D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53DCB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53F5D763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3602AA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Micro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SD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card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reader</w:t>
            </w:r>
            <w:proofErr w:type="spellEnd"/>
          </w:p>
        </w:tc>
        <w:tc>
          <w:tcPr>
            <w:tcW w:w="1134" w:type="dxa"/>
          </w:tcPr>
          <w:p w14:paraId="0B50669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67C6B40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2B392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3CBB9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4CFDCC0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954E60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TPM 2.0 </w:t>
            </w:r>
          </w:p>
        </w:tc>
        <w:tc>
          <w:tcPr>
            <w:tcW w:w="1134" w:type="dxa"/>
          </w:tcPr>
          <w:p w14:paraId="6908838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6AC04EE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45DB3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F825D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49126F39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554AE6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ΤΡΟΦΟΔΟΣΙΑ</w:t>
            </w:r>
          </w:p>
        </w:tc>
        <w:tc>
          <w:tcPr>
            <w:tcW w:w="1134" w:type="dxa"/>
          </w:tcPr>
          <w:p w14:paraId="6CB49563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6D3F89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F49BF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10F84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5758B268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341C20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Τροφοδοτικό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τουλάχιστον 65W </w:t>
            </w:r>
          </w:p>
        </w:tc>
        <w:tc>
          <w:tcPr>
            <w:tcW w:w="1134" w:type="dxa"/>
          </w:tcPr>
          <w:p w14:paraId="6CBDB56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4E5EE7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B0DC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4D238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539DB0F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0C11AC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Express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Charge</w:t>
            </w:r>
            <w:proofErr w:type="spellEnd"/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Battery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134" w:type="dxa"/>
          </w:tcPr>
          <w:p w14:paraId="0B2BD87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C1D421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41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WHR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7CB23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CF0D3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53781222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795822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ΒΑΡΟΣ</w:t>
            </w:r>
          </w:p>
        </w:tc>
        <w:tc>
          <w:tcPr>
            <w:tcW w:w="1134" w:type="dxa"/>
          </w:tcPr>
          <w:p w14:paraId="5DAED26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C9C6A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D5DDD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AC424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3FF158F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05C88D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Βάρος, συμπεριλαμβανομένου και της προσφερόμενης μπαταρίας.</w:t>
            </w:r>
          </w:p>
        </w:tc>
        <w:tc>
          <w:tcPr>
            <w:tcW w:w="1134" w:type="dxa"/>
          </w:tcPr>
          <w:p w14:paraId="38FAFF9E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02D23D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&lt;1.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79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kg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EC5E2D3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9B970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5FA32B5D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BEAD33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ΟΘΟΝΗ-ΓΡΑΦΙΚΑ</w:t>
            </w:r>
            <w:r w:rsidRPr="005F3239">
              <w:rPr>
                <w:rFonts w:cs="Arial"/>
                <w:b/>
                <w:bCs/>
                <w:sz w:val="20"/>
                <w:szCs w:val="20"/>
                <w:lang w:val="en-US" w:eastAsia="el-GR"/>
              </w:rPr>
              <w:t>-</w:t>
            </w: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ΔΙΑΦΟΡΑ</w:t>
            </w:r>
          </w:p>
        </w:tc>
        <w:tc>
          <w:tcPr>
            <w:tcW w:w="1134" w:type="dxa"/>
          </w:tcPr>
          <w:p w14:paraId="2AB5844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0A1551E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4B1CE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A02B2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010F421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1C3663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Διάσταση</w:t>
            </w:r>
          </w:p>
        </w:tc>
        <w:tc>
          <w:tcPr>
            <w:tcW w:w="1134" w:type="dxa"/>
          </w:tcPr>
          <w:p w14:paraId="103597F0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31295F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5.6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11403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DA2D8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16C1AD4E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5723AE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Ανάλυση</w:t>
            </w:r>
          </w:p>
        </w:tc>
        <w:tc>
          <w:tcPr>
            <w:tcW w:w="1134" w:type="dxa"/>
          </w:tcPr>
          <w:p w14:paraId="2A4B84F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E39E528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1920x1080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19040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BD3C5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59C1A1E4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F2243E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Τύπου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Anti-Glare WVA</w:t>
            </w:r>
          </w:p>
        </w:tc>
        <w:tc>
          <w:tcPr>
            <w:tcW w:w="1134" w:type="dxa"/>
          </w:tcPr>
          <w:p w14:paraId="0094DCF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9ED27C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1CAEE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6F9C0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15B53C9" w14:textId="77777777" w:rsidTr="004155A7">
        <w:trPr>
          <w:trHeight w:val="386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46C908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lastRenderedPageBreak/>
              <w:t xml:space="preserve">Φωτεινότητα οθόνης </w:t>
            </w:r>
          </w:p>
        </w:tc>
        <w:tc>
          <w:tcPr>
            <w:tcW w:w="1134" w:type="dxa"/>
          </w:tcPr>
          <w:p w14:paraId="03F0753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ACC817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≥2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5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0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nits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290641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5C8B5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36F2F6E3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7AA408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Ενσωματωμένο πληκτρολόγιο με ελληνικούς χαρακτήρες,  φωτιζόμενο, ανθεκτικό στα υγρά με ξεχωριστό τμήμα αριθμητικού πληκτρολογίου.</w:t>
            </w:r>
          </w:p>
        </w:tc>
        <w:tc>
          <w:tcPr>
            <w:tcW w:w="1134" w:type="dxa"/>
          </w:tcPr>
          <w:p w14:paraId="297A5436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4FD54F0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0534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878A23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00AF5D6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1F62813" w14:textId="77777777" w:rsidR="005F3239" w:rsidRPr="005F3239" w:rsidRDefault="004305BB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Π</w:t>
            </w:r>
            <w:r w:rsidR="005F3239" w:rsidRPr="005F3239">
              <w:rPr>
                <w:rFonts w:cs="Arial"/>
                <w:sz w:val="20"/>
                <w:szCs w:val="20"/>
                <w:lang w:val="el-GR" w:eastAsia="el-GR"/>
              </w:rPr>
              <w:t>εριλαμβάνεται εφαρμογή που να επιτρέπει στους χρήστες, να μεγιστοποιήσουν τη διάρκεια ζωής της μπαταρίας του συστήματός τους, ρυθμίζοντας τον τρόπο με τον οποίο θα πρέπει να διατηρείται η μπαταρία, με βάση τις προσωπικές τους προτιμήσεις.</w:t>
            </w:r>
          </w:p>
        </w:tc>
        <w:tc>
          <w:tcPr>
            <w:tcW w:w="1134" w:type="dxa"/>
          </w:tcPr>
          <w:p w14:paraId="7B6C30E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09DCDA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E6C27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FBEA69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1018D861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F85BEBA" w14:textId="77777777" w:rsidR="005F3239" w:rsidRPr="005F3239" w:rsidRDefault="004305BB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 xml:space="preserve">Η παραπάνω εφαρμογή </w:t>
            </w:r>
            <w:r w:rsidR="005F3239" w:rsidRPr="005F3239">
              <w:rPr>
                <w:rFonts w:cs="Arial"/>
                <w:sz w:val="20"/>
                <w:szCs w:val="20"/>
                <w:lang w:val="el-GR" w:eastAsia="el-GR"/>
              </w:rPr>
              <w:t>υποστηρίζει τις κάτωθι λειτουργίες.</w:t>
            </w:r>
          </w:p>
          <w:p w14:paraId="08F2B0F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-Έλεγχος  της φόρτισης της μπαταρίας για την παράταση της ζωής της.</w:t>
            </w:r>
          </w:p>
          <w:p w14:paraId="617B376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-Μείωση της κατανάλωσης ρεύματος, αλλάζοντας αυτόματα τη τροφοδοσία του συστήματος σε τροφοδοσία  μέσω μπαταρίας, για συγκεκριμένες ώρες της ημέρας, ακόμα και όταν το σύστημα είναι ήδη συνδεδεμένο στη πηγή ενέργειας.</w:t>
            </w:r>
          </w:p>
          <w:p w14:paraId="4F09AEE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-Διαμόρφωση  των  ρυθμίσεων του επεξεργαστή και του ανεμιστήρα ψύξης, για την διαχείριση  της απόδοσης, της θερμοκρασίας και τον θόρυβο του συστήματος. </w:t>
            </w:r>
          </w:p>
          <w:p w14:paraId="4186D19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-Αύξηση της αυτονομίας της  μπαταρίας, διαμορφώνοντας  το επίπεδο ισχύος της CPU, τη φωτεινότητα της οθόνης και διακόπτοντας τον ήχο του συστήματος.</w:t>
            </w:r>
          </w:p>
        </w:tc>
        <w:tc>
          <w:tcPr>
            <w:tcW w:w="1134" w:type="dxa"/>
          </w:tcPr>
          <w:p w14:paraId="6C24791B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E46F16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8BCB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5D65D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DE0EB3" w14:paraId="45F1A0F6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431AAAD" w14:textId="77777777" w:rsidR="005F3239" w:rsidRPr="005F3239" w:rsidRDefault="004305BB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Π</w:t>
            </w:r>
            <w:r w:rsidR="005F3239"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εριλαμβάνεται τσάντα </w:t>
            </w:r>
            <w:r w:rsidR="005F3239" w:rsidRPr="005F3239">
              <w:rPr>
                <w:rFonts w:cs="Arial"/>
                <w:sz w:val="20"/>
                <w:szCs w:val="20"/>
                <w:lang w:val="en-US" w:eastAsia="el-GR"/>
              </w:rPr>
              <w:t>Slim</w:t>
            </w:r>
            <w:r w:rsidR="005F3239"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του ίδιου κατασκευαστή. </w:t>
            </w:r>
          </w:p>
        </w:tc>
        <w:tc>
          <w:tcPr>
            <w:tcW w:w="1134" w:type="dxa"/>
          </w:tcPr>
          <w:p w14:paraId="206D737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1F41E36" w14:textId="77777777" w:rsidR="005F3239" w:rsidRPr="005F3239" w:rsidRDefault="004305BB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37C00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CDBDA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450C0649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1B8C96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ΛΕΙΤΟΥΡΓΙΚO ΣΥΣΤΗΜΑ</w:t>
            </w:r>
          </w:p>
        </w:tc>
        <w:tc>
          <w:tcPr>
            <w:tcW w:w="1134" w:type="dxa"/>
          </w:tcPr>
          <w:p w14:paraId="0913F5BA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DC68A9B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C0325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57881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2BC0097" w14:textId="77777777" w:rsidTr="004155A7">
        <w:trPr>
          <w:trHeight w:val="1171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5A002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lastRenderedPageBreak/>
              <w:t>Εγκατεστημένο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MS Windows 10 Pro 64-bit ENG/GR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με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άδεια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χρήσης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MS Windows 11 Pro</w:t>
            </w:r>
          </w:p>
        </w:tc>
        <w:tc>
          <w:tcPr>
            <w:tcW w:w="1134" w:type="dxa"/>
          </w:tcPr>
          <w:p w14:paraId="0CC4A5A6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137DE2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14A3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19681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736C885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16F9BD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Δυνατότητα προεγκατάστασης από τον κατασκευαστή, λειτουργικού συστήματος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Ubuntu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>. Να αναφέρετε στα επίσημα τεχνικά φυλλάδια του συστήματος.</w:t>
            </w:r>
          </w:p>
        </w:tc>
        <w:tc>
          <w:tcPr>
            <w:tcW w:w="1134" w:type="dxa"/>
          </w:tcPr>
          <w:p w14:paraId="11B9572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52204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AE2AB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7A8F11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706D4B76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BB747C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 xml:space="preserve">ΕΓΓΥΗΣΗ </w:t>
            </w:r>
          </w:p>
        </w:tc>
        <w:tc>
          <w:tcPr>
            <w:tcW w:w="1134" w:type="dxa"/>
          </w:tcPr>
          <w:p w14:paraId="214925E9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E40313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ACCF1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391837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4AB874B9" w14:textId="77777777" w:rsidTr="004155A7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BF4E8E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Η εγγύηση του φορητού υπολογιστή  να παρέχεται απευθείας από τον κατασκευαστή του και  είναι χρονικής διάρκειας 3 ετών με επιτόπια (on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site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) επισκευή και  απόκριση την επόμενη εργάσιμη ημέρα (NBD) από την διάγνωση της βλάβης. </w:t>
            </w:r>
          </w:p>
          <w:p w14:paraId="6D97A34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Η προσφερόμενη εγγύηση πέρα από κωδικό εγγύησης, να πιστοποιείται και γραπτώς με τεχνική δήλωση του κατασκευαστή του εξοπλισμού. </w:t>
            </w:r>
          </w:p>
          <w:p w14:paraId="6D5FF84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  <w:p w14:paraId="15C527E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(Σε περίπτωση απουσίας της ανωτέρω δήλωσης η προσφορά θα αποκλείεται άμεσα ως απαράδεκτη.)</w:t>
            </w:r>
          </w:p>
        </w:tc>
        <w:tc>
          <w:tcPr>
            <w:tcW w:w="1134" w:type="dxa"/>
          </w:tcPr>
          <w:p w14:paraId="47983D2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6EED8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3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Χρόνια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9AAD7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FD267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</w:tbl>
    <w:p w14:paraId="2162B57A" w14:textId="77777777" w:rsidR="005F3239" w:rsidRPr="005F3239" w:rsidRDefault="005F3239" w:rsidP="005F3239">
      <w:pPr>
        <w:suppressAutoHyphens w:val="0"/>
        <w:spacing w:after="200" w:line="276" w:lineRule="auto"/>
        <w:jc w:val="left"/>
        <w:rPr>
          <w:rFonts w:cs="Arial"/>
          <w:szCs w:val="22"/>
          <w:lang w:val="el-GR" w:eastAsia="el-GR"/>
        </w:rPr>
      </w:pPr>
    </w:p>
    <w:p w14:paraId="62D8BBBF" w14:textId="77777777" w:rsidR="005F3239" w:rsidRPr="005F3239" w:rsidRDefault="005F3239" w:rsidP="005F3239">
      <w:pPr>
        <w:suppressAutoHyphens w:val="0"/>
        <w:spacing w:after="200" w:line="276" w:lineRule="auto"/>
        <w:jc w:val="left"/>
        <w:rPr>
          <w:rFonts w:cs="Arial"/>
          <w:szCs w:val="22"/>
          <w:lang w:val="el-GR" w:eastAsia="el-GR"/>
        </w:rPr>
      </w:pPr>
      <w:r w:rsidRPr="005F3239">
        <w:rPr>
          <w:rFonts w:cs="Arial"/>
          <w:b/>
          <w:color w:val="000000"/>
          <w:szCs w:val="22"/>
          <w:lang w:val="el-GR" w:eastAsia="el-GR"/>
        </w:rPr>
        <w:t>2.Τεχνικές προδιαγραφές Φορητού Υπολογιστή 17’’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276"/>
        <w:gridCol w:w="2268"/>
        <w:gridCol w:w="1984"/>
        <w:gridCol w:w="1559"/>
      </w:tblGrid>
      <w:tr w:rsidR="005F3239" w:rsidRPr="005F3239" w14:paraId="4F1F2937" w14:textId="77777777" w:rsidTr="005F3239">
        <w:trPr>
          <w:trHeight w:val="296"/>
          <w:jc w:val="center"/>
        </w:trPr>
        <w:tc>
          <w:tcPr>
            <w:tcW w:w="3114" w:type="dxa"/>
            <w:shd w:val="clear" w:color="auto" w:fill="BFBFBF"/>
            <w:vAlign w:val="center"/>
          </w:tcPr>
          <w:p w14:paraId="2FA77198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ΠΕΡΙΓΡΑΦΗ/</w:t>
            </w:r>
          </w:p>
          <w:p w14:paraId="45BD9A9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ΤΕΧΝΙΚΑ ΧΑΡΑΚΤΗΡΙΣΤΙΚΑ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5DFE8C0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49F0BE1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33B8E52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73CB60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5F3239" w:rsidRPr="005F3239" w14:paraId="7C5B51C4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97D0F8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 xml:space="preserve">NOTEBOOK </w:t>
            </w:r>
          </w:p>
        </w:tc>
        <w:tc>
          <w:tcPr>
            <w:tcW w:w="1276" w:type="dxa"/>
          </w:tcPr>
          <w:p w14:paraId="4DCA75A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0F806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BE8E6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69868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48A8CE2E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65CD32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ΓΕΝΙΚΑ</w:t>
            </w:r>
          </w:p>
        </w:tc>
        <w:tc>
          <w:tcPr>
            <w:tcW w:w="1276" w:type="dxa"/>
          </w:tcPr>
          <w:p w14:paraId="421D37E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F5EC8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8115C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2D0F1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34D67305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EFA98F9" w14:textId="77777777" w:rsidR="005F3239" w:rsidRPr="005F3239" w:rsidRDefault="00995066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Ο</w:t>
            </w:r>
            <w:r w:rsidR="005F3239"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κατασκευαστής και το μοντέλο</w:t>
            </w:r>
          </w:p>
        </w:tc>
        <w:tc>
          <w:tcPr>
            <w:tcW w:w="1276" w:type="dxa"/>
          </w:tcPr>
          <w:p w14:paraId="3ECB4F4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ACB022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EDC65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DDF39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788A7072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207632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Πιστοποιήσεις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: CE, ENERGY STAR, EPEAT,TCO,  MIL-STD 810G, ISO 9001</w:t>
            </w:r>
          </w:p>
        </w:tc>
        <w:tc>
          <w:tcPr>
            <w:tcW w:w="1276" w:type="dxa"/>
          </w:tcPr>
          <w:p w14:paraId="1072BA70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671F2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23B593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F9930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2E9B7E0B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208BDBF" w14:textId="77777777" w:rsidR="005F3239" w:rsidRPr="005F3239" w:rsidRDefault="00995066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Ε</w:t>
            </w:r>
            <w:r w:rsidR="005F3239"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νσωματώνει λογισμικό τεχνητής νοημοσύνης που μαθαίνει και προσαρμόζεται στο τρόπο εργασίας, παρέχει βελτιωμένη απόκριση συστήματος και βελτιώνει αυτόματα την απόδοση των εφαρμογών και  </w:t>
            </w:r>
            <w:r w:rsidR="005F3239" w:rsidRPr="005F3239">
              <w:rPr>
                <w:rFonts w:cs="Arial"/>
                <w:sz w:val="20"/>
                <w:szCs w:val="20"/>
                <w:lang w:val="el-GR" w:eastAsia="el-GR"/>
              </w:rPr>
              <w:lastRenderedPageBreak/>
              <w:t>τον χρόνο λειτουργίας της μπαταρίας.</w:t>
            </w:r>
          </w:p>
        </w:tc>
        <w:tc>
          <w:tcPr>
            <w:tcW w:w="1276" w:type="dxa"/>
          </w:tcPr>
          <w:p w14:paraId="54643DC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A3AD3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                   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39560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A6EB3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3A976B20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E3F41A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ΕΠΕΞΕΡΓΑΣΤΕΣ</w:t>
            </w:r>
          </w:p>
        </w:tc>
        <w:tc>
          <w:tcPr>
            <w:tcW w:w="1276" w:type="dxa"/>
          </w:tcPr>
          <w:p w14:paraId="7BC5FBA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54360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A93D8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A92FB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2324D3E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DF56B9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n-US" w:eastAsia="el-GR"/>
              </w:rPr>
              <w:t>Intel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n-US" w:eastAsia="el-GR"/>
              </w:rPr>
              <w:t>i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>5-1135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G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7 ή αντίστοιχος </w:t>
            </w:r>
          </w:p>
        </w:tc>
        <w:tc>
          <w:tcPr>
            <w:tcW w:w="1276" w:type="dxa"/>
          </w:tcPr>
          <w:p w14:paraId="2B2D45D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DD159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2C69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DA065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0B9A8A9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EC9ECF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Αριθμός πυρήνων/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threads</w:t>
            </w:r>
            <w:proofErr w:type="spellEnd"/>
          </w:p>
        </w:tc>
        <w:tc>
          <w:tcPr>
            <w:tcW w:w="1276" w:type="dxa"/>
          </w:tcPr>
          <w:p w14:paraId="03945E02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E7258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4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/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978BB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D836C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C82C299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D8842B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Συχνότητα λειτουργίας </w:t>
            </w:r>
          </w:p>
        </w:tc>
        <w:tc>
          <w:tcPr>
            <w:tcW w:w="1276" w:type="dxa"/>
          </w:tcPr>
          <w:p w14:paraId="7F747930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5A194E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2.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8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GHz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45898A5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8D36F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2D374ADF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F70671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Συχνότητα λειτουργίας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turbo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276" w:type="dxa"/>
          </w:tcPr>
          <w:p w14:paraId="46307D0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38757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4.70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GHz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A002C5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B260C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5A2B9108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D4016A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Cache</w:t>
            </w:r>
            <w:proofErr w:type="spellEnd"/>
          </w:p>
        </w:tc>
        <w:tc>
          <w:tcPr>
            <w:tcW w:w="1276" w:type="dxa"/>
          </w:tcPr>
          <w:p w14:paraId="5EB266C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1EA7A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12 MB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12A21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E004F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1EDC2212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467D22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ΜΝΗΜΗ</w:t>
            </w:r>
          </w:p>
        </w:tc>
        <w:tc>
          <w:tcPr>
            <w:tcW w:w="1276" w:type="dxa"/>
          </w:tcPr>
          <w:p w14:paraId="2DF6BBE6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933F3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EC366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F10F13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2BA503C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E13E20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Mέγεθος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κεντρικής μνήμης</w:t>
            </w:r>
          </w:p>
        </w:tc>
        <w:tc>
          <w:tcPr>
            <w:tcW w:w="1276" w:type="dxa"/>
          </w:tcPr>
          <w:p w14:paraId="5BD33069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F50E60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2x 8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GB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3557B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739F7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33D18438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0A4CEC3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Τύπος μνήμης DDR4 </w:t>
            </w:r>
          </w:p>
        </w:tc>
        <w:tc>
          <w:tcPr>
            <w:tcW w:w="1276" w:type="dxa"/>
          </w:tcPr>
          <w:p w14:paraId="0D9CD4D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9D8628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308EC3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E1ADB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F4A8433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7CA2A3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Μέγιστο μέγεθος μνήμης </w:t>
            </w:r>
          </w:p>
        </w:tc>
        <w:tc>
          <w:tcPr>
            <w:tcW w:w="1276" w:type="dxa"/>
          </w:tcPr>
          <w:p w14:paraId="71C3547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8BCE5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32GB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78B91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61E2E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7AED721F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8BE488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ΜΟΝΑΔΕΣ ΔΙΣΚΩΝ</w:t>
            </w:r>
          </w:p>
        </w:tc>
        <w:tc>
          <w:tcPr>
            <w:tcW w:w="1276" w:type="dxa"/>
          </w:tcPr>
          <w:p w14:paraId="76F259FB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72EFB0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62165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00EF6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10DD1C4D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2400D8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Πλήθος προσφερόμενων σκληρών δίσκων</w:t>
            </w:r>
          </w:p>
        </w:tc>
        <w:tc>
          <w:tcPr>
            <w:tcW w:w="1276" w:type="dxa"/>
          </w:tcPr>
          <w:p w14:paraId="6E535D56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30AB0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1DDC9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A598A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22AD58D2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D93783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Χωρητικότητα δίσκου</w:t>
            </w:r>
          </w:p>
        </w:tc>
        <w:tc>
          <w:tcPr>
            <w:tcW w:w="1276" w:type="dxa"/>
          </w:tcPr>
          <w:p w14:paraId="6D7778F8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8BBA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512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GB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F2DAF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C6260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7E825945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F35434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Τεχνολογία δίσκου M.2 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PCIe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NVMe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SSD</w:t>
            </w:r>
          </w:p>
        </w:tc>
        <w:tc>
          <w:tcPr>
            <w:tcW w:w="1276" w:type="dxa"/>
          </w:tcPr>
          <w:p w14:paraId="6964116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FD79C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36D3A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62F5F3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ABBC8F8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9A79EC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I/O On-Board</w:t>
            </w:r>
          </w:p>
        </w:tc>
        <w:tc>
          <w:tcPr>
            <w:tcW w:w="1276" w:type="dxa"/>
          </w:tcPr>
          <w:p w14:paraId="5E833C1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A52B99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86865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DC97E3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282E6139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1197BF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Θύρες δικτύου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Gigabit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Ethernet</w:t>
            </w:r>
            <w:proofErr w:type="spellEnd"/>
          </w:p>
        </w:tc>
        <w:tc>
          <w:tcPr>
            <w:tcW w:w="1276" w:type="dxa"/>
          </w:tcPr>
          <w:p w14:paraId="29B6144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344480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34CD7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BC69A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C8ECEDD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6547F9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n-US" w:eastAsia="el-GR"/>
              </w:rPr>
              <w:t>Wi-Fi 6 AX201 2x2 802.11ax 160MHz + Bluetooth 5.1</w:t>
            </w:r>
          </w:p>
        </w:tc>
        <w:tc>
          <w:tcPr>
            <w:tcW w:w="1276" w:type="dxa"/>
          </w:tcPr>
          <w:p w14:paraId="42B0241E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665F52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63D77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4E6BE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50913027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DA2F2D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Integrated HD camera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με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κλείστρο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. </w:t>
            </w:r>
          </w:p>
        </w:tc>
        <w:tc>
          <w:tcPr>
            <w:tcW w:w="1276" w:type="dxa"/>
          </w:tcPr>
          <w:p w14:paraId="2F4AF40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7F924B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1C2F7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5601D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0A8091E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CF1380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Integrated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Speakers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και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Microphone</w:t>
            </w:r>
            <w:proofErr w:type="spellEnd"/>
          </w:p>
        </w:tc>
        <w:tc>
          <w:tcPr>
            <w:tcW w:w="1276" w:type="dxa"/>
          </w:tcPr>
          <w:p w14:paraId="7CFF9260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9F564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BE915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DA16C3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59C28AA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97261F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Headset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>/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mic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combo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jack</w:t>
            </w:r>
            <w:proofErr w:type="spellEnd"/>
          </w:p>
        </w:tc>
        <w:tc>
          <w:tcPr>
            <w:tcW w:w="1276" w:type="dxa"/>
          </w:tcPr>
          <w:p w14:paraId="44245489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CBE5F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2C2B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3411D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4011039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2D0BBE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n-US" w:eastAsia="el-GR"/>
              </w:rPr>
              <w:t>1x USB 3.2 Gen 2x2 (20 Gbps) Type-C port with DisplayPort alt mode/Power Delivery</w:t>
            </w:r>
          </w:p>
        </w:tc>
        <w:tc>
          <w:tcPr>
            <w:tcW w:w="1276" w:type="dxa"/>
          </w:tcPr>
          <w:p w14:paraId="2CC564F6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BEF54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D387D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0E488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1E843E43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7D848D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Να υποστηρίζεται η φόρτιση του φορητού μέσω της παραπάνω θύρας.</w:t>
            </w:r>
          </w:p>
        </w:tc>
        <w:tc>
          <w:tcPr>
            <w:tcW w:w="1276" w:type="dxa"/>
          </w:tcPr>
          <w:p w14:paraId="5F6FAD7B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5F432A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A0894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BF85F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1A3CE491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25553C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Επιπλέον Θύρες USB 3.2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Gen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1</w:t>
            </w:r>
          </w:p>
        </w:tc>
        <w:tc>
          <w:tcPr>
            <w:tcW w:w="1276" w:type="dxa"/>
          </w:tcPr>
          <w:p w14:paraId="2E7BBF0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5D33AE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9491D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ACF4E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1744FC24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D19588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Επιπλέον θύρα  USB 2.0 </w:t>
            </w:r>
          </w:p>
        </w:tc>
        <w:tc>
          <w:tcPr>
            <w:tcW w:w="1276" w:type="dxa"/>
          </w:tcPr>
          <w:p w14:paraId="40671D2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D6F5C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A0AAF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CC8CD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4FCE91DA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C899C3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1 x HDMI 1.4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port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276" w:type="dxa"/>
          </w:tcPr>
          <w:p w14:paraId="563B9B9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CDAC8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5F9BD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EB66A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6F743A8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2BE28F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Micro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SD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card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reader</w:t>
            </w:r>
            <w:proofErr w:type="spellEnd"/>
          </w:p>
        </w:tc>
        <w:tc>
          <w:tcPr>
            <w:tcW w:w="1276" w:type="dxa"/>
          </w:tcPr>
          <w:p w14:paraId="14368498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896E2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54553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56FB6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5D21A2E0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6EB687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TPM 2.0 </w:t>
            </w:r>
          </w:p>
        </w:tc>
        <w:tc>
          <w:tcPr>
            <w:tcW w:w="1276" w:type="dxa"/>
          </w:tcPr>
          <w:p w14:paraId="0012537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18368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F1758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37576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4D4ACBD5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E7240A4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ΤΡΟΦΟΔΟΣΙΑ</w:t>
            </w:r>
          </w:p>
        </w:tc>
        <w:tc>
          <w:tcPr>
            <w:tcW w:w="1276" w:type="dxa"/>
          </w:tcPr>
          <w:p w14:paraId="3026C88B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E844C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A4512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CB09F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48630F50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97A889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Τροφοδοτικό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τουλάχιστον 65W </w:t>
            </w:r>
          </w:p>
        </w:tc>
        <w:tc>
          <w:tcPr>
            <w:tcW w:w="1276" w:type="dxa"/>
          </w:tcPr>
          <w:p w14:paraId="7CD5E283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5FB28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4FBC8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0073B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6F3C69A4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B4F4AE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Express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Charge</w:t>
            </w:r>
            <w:proofErr w:type="spellEnd"/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Battery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276" w:type="dxa"/>
          </w:tcPr>
          <w:p w14:paraId="4BF852E8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917ED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41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WHR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BB37C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56851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3BA76E5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BADB1C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ΟΘΟΝΗ-ΓΡΑΦΙΚΑ</w:t>
            </w:r>
            <w:r w:rsidRPr="005F3239">
              <w:rPr>
                <w:rFonts w:cs="Arial"/>
                <w:b/>
                <w:bCs/>
                <w:sz w:val="20"/>
                <w:szCs w:val="20"/>
                <w:lang w:val="en-US" w:eastAsia="el-GR"/>
              </w:rPr>
              <w:t>-</w:t>
            </w: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ΔΙΑΦΟΡΑ</w:t>
            </w:r>
          </w:p>
        </w:tc>
        <w:tc>
          <w:tcPr>
            <w:tcW w:w="1276" w:type="dxa"/>
          </w:tcPr>
          <w:p w14:paraId="518B59E5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047E3B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96B87A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410DC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10126D2D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36FDC6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Διάσταση</w:t>
            </w:r>
          </w:p>
        </w:tc>
        <w:tc>
          <w:tcPr>
            <w:tcW w:w="1276" w:type="dxa"/>
          </w:tcPr>
          <w:p w14:paraId="156616A9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800553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7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58EFE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F87E4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3280E87E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DF30DF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Ανάλυση</w:t>
            </w:r>
          </w:p>
        </w:tc>
        <w:tc>
          <w:tcPr>
            <w:tcW w:w="1276" w:type="dxa"/>
          </w:tcPr>
          <w:p w14:paraId="606BCCE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A032F4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 1920x1080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CF723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5E5F7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4CE07453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1663ED3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Τύπου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Anti-Glare WVA</w:t>
            </w:r>
          </w:p>
        </w:tc>
        <w:tc>
          <w:tcPr>
            <w:tcW w:w="1276" w:type="dxa"/>
          </w:tcPr>
          <w:p w14:paraId="128FF661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EB9ED6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39490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B3E18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025B7655" w14:textId="77777777" w:rsidTr="004155A7">
        <w:trPr>
          <w:trHeight w:val="38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9DB846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Φωτεινότητα οθόνης </w:t>
            </w:r>
          </w:p>
        </w:tc>
        <w:tc>
          <w:tcPr>
            <w:tcW w:w="1276" w:type="dxa"/>
          </w:tcPr>
          <w:p w14:paraId="5572F44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121C9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≥2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5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0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nits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FE07E3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55D86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5BED5EB1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9D753F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lastRenderedPageBreak/>
              <w:t>Ενσωματωμένο πληκτρολόγιο με ελληνικούς χαρακτήρες,  φωτιζόμενο, ανθεκτικό στα υγρά με ξεχωριστό τμήμα αριθμητικού πληκτρολογίου.</w:t>
            </w:r>
          </w:p>
        </w:tc>
        <w:tc>
          <w:tcPr>
            <w:tcW w:w="1276" w:type="dxa"/>
          </w:tcPr>
          <w:p w14:paraId="24BD6109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405E1F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6776E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4987D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7F7387C5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C56A037" w14:textId="77777777" w:rsidR="005F3239" w:rsidRPr="005F3239" w:rsidRDefault="001D79F0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Π</w:t>
            </w:r>
            <w:r w:rsidR="005F3239" w:rsidRPr="005F3239">
              <w:rPr>
                <w:rFonts w:cs="Arial"/>
                <w:sz w:val="20"/>
                <w:szCs w:val="20"/>
                <w:lang w:val="el-GR" w:eastAsia="el-GR"/>
              </w:rPr>
              <w:t>εριλαμβάνεται εφαρμογή που να επιτρέπει στους χρήστες, να μεγιστοποιήσουν τη διάρκεια ζωής της μπαταρίας του συστήματός τους, ρυθμίζοντας τον τρόπο με τον οποίο θα πρέπει να διατηρείται η μπαταρία, με βάση τις προσωπικές τους προτιμήσεις.</w:t>
            </w:r>
          </w:p>
        </w:tc>
        <w:tc>
          <w:tcPr>
            <w:tcW w:w="1276" w:type="dxa"/>
          </w:tcPr>
          <w:p w14:paraId="624D37BE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606517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1300D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15127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37B96E59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0E2C97A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Η πα</w:t>
            </w:r>
            <w:r w:rsidR="001D79F0">
              <w:rPr>
                <w:rFonts w:cs="Arial"/>
                <w:sz w:val="20"/>
                <w:szCs w:val="20"/>
                <w:lang w:val="el-GR" w:eastAsia="el-GR"/>
              </w:rPr>
              <w:t xml:space="preserve">ραπάνω εφαρμογή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υποστηρίζει τις κάτωθι λειτουργίες.</w:t>
            </w:r>
          </w:p>
          <w:p w14:paraId="5FC31B6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-Έλεγχος  της φόρτισης της μπαταρίας για την παράταση της ζωής της.</w:t>
            </w:r>
          </w:p>
          <w:p w14:paraId="5AFF965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-Μείωση της κατανάλωσης ρεύματος, αλλάζοντας αυτόματα τη τροφοδοσία του συστήματος σε τροφοδοσία  μέσω μπαταρίας, για συγκεκριμένες ώρες της ημέρας, ακόμα και όταν το σύστημα είναι ήδη συνδεδεμένο στη πηγή ενέργειας.</w:t>
            </w:r>
          </w:p>
          <w:p w14:paraId="1A3833F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-Διαμόρφωση  των  ρυθμίσεων του επεξεργαστή και του ανεμιστήρα ψύξης, για την διαχείριση  της απόδοσης, της θερμοκρασίας και τον θόρυβο του συστήματος. </w:t>
            </w:r>
          </w:p>
          <w:p w14:paraId="792F78AD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-Αύξηση της αυτονομίας της  μπαταρίας, διαμορφώνοντας  το επίπεδο ισχύος της CPU, τη φωτεινότητα της οθόνης και διακόπτοντας τον ήχο του συστήματος.</w:t>
            </w:r>
          </w:p>
        </w:tc>
        <w:tc>
          <w:tcPr>
            <w:tcW w:w="1276" w:type="dxa"/>
          </w:tcPr>
          <w:p w14:paraId="2D358A26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018CA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7E9D85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6DB4A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FB51D2" w14:paraId="2338FEE9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FCB1ED4" w14:textId="77777777" w:rsidR="005F3239" w:rsidRPr="005F3239" w:rsidRDefault="001D79F0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Π</w:t>
            </w:r>
            <w:r w:rsidR="005F3239"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εριλαμβάνεται τσάντα </w:t>
            </w:r>
            <w:r w:rsidR="005F3239" w:rsidRPr="005F3239">
              <w:rPr>
                <w:rFonts w:cs="Arial"/>
                <w:sz w:val="20"/>
                <w:szCs w:val="20"/>
                <w:lang w:val="en-US" w:eastAsia="el-GR"/>
              </w:rPr>
              <w:t>Slim</w:t>
            </w:r>
            <w:r w:rsidR="005F3239"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του ίδιου κατασκευαστή. </w:t>
            </w:r>
          </w:p>
        </w:tc>
        <w:tc>
          <w:tcPr>
            <w:tcW w:w="1276" w:type="dxa"/>
          </w:tcPr>
          <w:p w14:paraId="0E6A8455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637823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04A69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77BA76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3F103A9E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C97F36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ΛΕΙΤΟΥΡΓΙΚO ΣΥΣΤΗΜΑ</w:t>
            </w:r>
          </w:p>
        </w:tc>
        <w:tc>
          <w:tcPr>
            <w:tcW w:w="1276" w:type="dxa"/>
          </w:tcPr>
          <w:p w14:paraId="4C61B08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BEEDE8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B9D191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A9A44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2138F5A2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CA59EC8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n-US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Εγκατεστημένο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MS Windows 10 Pro 64-bit ENG/GR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με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άδεια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χρήσης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 xml:space="preserve"> MS Windows 11 Pro</w:t>
            </w:r>
          </w:p>
        </w:tc>
        <w:tc>
          <w:tcPr>
            <w:tcW w:w="1276" w:type="dxa"/>
          </w:tcPr>
          <w:p w14:paraId="28C94143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982AD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7710CB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CC35CE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1D79F0" w14:paraId="51C071CC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2133FA81" w14:textId="77777777" w:rsidR="005F3239" w:rsidRPr="005F3239" w:rsidRDefault="005F3239" w:rsidP="001D79F0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Δυνατότητα προεγκατάστασης από τον κατασκευαστή, λειτουργικού συστήματος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Ubuntu</w:t>
            </w:r>
            <w:proofErr w:type="spellEnd"/>
            <w:r w:rsidR="001D79F0">
              <w:rPr>
                <w:rFonts w:cs="Arial"/>
                <w:sz w:val="20"/>
                <w:szCs w:val="20"/>
                <w:lang w:val="el-GR" w:eastAsia="el-GR"/>
              </w:rPr>
              <w:t>. Α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>ναφέρετε στα επίσημα τεχνικά φυλλάδια του συστήματος.</w:t>
            </w:r>
          </w:p>
        </w:tc>
        <w:tc>
          <w:tcPr>
            <w:tcW w:w="1276" w:type="dxa"/>
          </w:tcPr>
          <w:p w14:paraId="621DF89C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D75908" w14:textId="77777777" w:rsidR="005F3239" w:rsidRPr="001D79F0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7F5204" w14:textId="77777777" w:rsidR="005F3239" w:rsidRPr="001D79F0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7A0937" w14:textId="77777777" w:rsidR="005F3239" w:rsidRPr="001D79F0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1D79F0" w14:paraId="26455C4D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EDA91C0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 xml:space="preserve">ΕΓΓΥΗΣΗ </w:t>
            </w:r>
          </w:p>
        </w:tc>
        <w:tc>
          <w:tcPr>
            <w:tcW w:w="1276" w:type="dxa"/>
          </w:tcPr>
          <w:p w14:paraId="02164925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00D47A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E42377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31603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5F3239" w14:paraId="2380CC8A" w14:textId="77777777" w:rsidTr="004155A7">
        <w:trPr>
          <w:trHeight w:val="284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DF2B789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Η εγ</w:t>
            </w:r>
            <w:r w:rsidR="001D79F0">
              <w:rPr>
                <w:rFonts w:cs="Arial"/>
                <w:sz w:val="20"/>
                <w:szCs w:val="20"/>
                <w:lang w:val="el-GR" w:eastAsia="el-GR"/>
              </w:rPr>
              <w:t xml:space="preserve">γύηση του φορητού υπολογιστή 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παρέχεται απευθείας από τον 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lastRenderedPageBreak/>
              <w:t xml:space="preserve">κατασκευαστή του και  είναι χρονικής διάρκειας 3 ετών με επιτόπια (on </w:t>
            </w:r>
            <w:proofErr w:type="spellStart"/>
            <w:r w:rsidRPr="005F3239">
              <w:rPr>
                <w:rFonts w:cs="Arial"/>
                <w:sz w:val="20"/>
                <w:szCs w:val="20"/>
                <w:lang w:val="el-GR" w:eastAsia="el-GR"/>
              </w:rPr>
              <w:t>site</w:t>
            </w:r>
            <w:proofErr w:type="spellEnd"/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) επισκευή και  απόκριση την επόμενη εργάσιμη ημέρα (NBD) από την διάγνωση της βλάβης. </w:t>
            </w:r>
          </w:p>
          <w:p w14:paraId="7377DA22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Η προσφερόμενη εγγύηση πέρα από κωδικό εγγύησης, πιστοποιείται και γραπτώς με τεχνική δήλωση του κατασκευαστή του εξοπλισμού. </w:t>
            </w:r>
          </w:p>
          <w:p w14:paraId="57F8429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  <w:p w14:paraId="6A20490A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>(Σε περίπτωση απουσίας της ανωτέρω δήλωσης η προσφορά θα αποκλείεται άμεσα ως απαράδεκτη.)</w:t>
            </w:r>
          </w:p>
        </w:tc>
        <w:tc>
          <w:tcPr>
            <w:tcW w:w="1276" w:type="dxa"/>
          </w:tcPr>
          <w:p w14:paraId="739EF3D3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FCD4C6" w14:textId="77777777" w:rsidR="005F3239" w:rsidRPr="005F3239" w:rsidRDefault="005F3239" w:rsidP="005F3239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5F3239">
              <w:rPr>
                <w:rFonts w:cs="Arial"/>
                <w:sz w:val="20"/>
                <w:szCs w:val="20"/>
                <w:lang w:val="en-US" w:eastAsia="el-GR"/>
              </w:rPr>
              <w:t>3</w:t>
            </w:r>
            <w:r w:rsidRPr="005F3239">
              <w:rPr>
                <w:rFonts w:cs="Arial"/>
                <w:sz w:val="20"/>
                <w:szCs w:val="20"/>
                <w:lang w:val="el-GR" w:eastAsia="el-GR"/>
              </w:rPr>
              <w:t xml:space="preserve"> Χρόνια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7B71CC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C9459F" w14:textId="77777777" w:rsidR="005F3239" w:rsidRPr="005F3239" w:rsidRDefault="005F3239" w:rsidP="005F3239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</w:tbl>
    <w:p w14:paraId="1F3393A4" w14:textId="77777777" w:rsidR="005F3239" w:rsidRPr="005F3239" w:rsidRDefault="005F3239" w:rsidP="005F3239">
      <w:pPr>
        <w:suppressAutoHyphens w:val="0"/>
        <w:spacing w:after="200" w:line="276" w:lineRule="auto"/>
        <w:jc w:val="left"/>
        <w:rPr>
          <w:rFonts w:cs="Arial"/>
          <w:szCs w:val="22"/>
          <w:lang w:val="el-GR" w:eastAsia="el-GR"/>
        </w:rPr>
      </w:pPr>
    </w:p>
    <w:p w14:paraId="18B3B553" w14:textId="77777777" w:rsidR="005F3239" w:rsidRPr="005F3239" w:rsidRDefault="005F3239" w:rsidP="005F3239">
      <w:pPr>
        <w:suppressAutoHyphens w:val="0"/>
        <w:spacing w:after="0"/>
        <w:ind w:right="-284"/>
        <w:contextualSpacing/>
        <w:jc w:val="left"/>
        <w:rPr>
          <w:rFonts w:cs="Arial"/>
          <w:b/>
          <w:color w:val="000000"/>
          <w:szCs w:val="22"/>
          <w:lang w:val="el-GR" w:eastAsia="el-GR"/>
        </w:rPr>
      </w:pPr>
    </w:p>
    <w:p w14:paraId="413FF437" w14:textId="77777777" w:rsidR="005F3239" w:rsidRPr="005F3239" w:rsidRDefault="005F3239" w:rsidP="005F3239">
      <w:pPr>
        <w:suppressAutoHyphens w:val="0"/>
        <w:spacing w:after="0"/>
        <w:ind w:right="-284"/>
        <w:contextualSpacing/>
        <w:jc w:val="left"/>
        <w:rPr>
          <w:rFonts w:cs="Arial"/>
          <w:b/>
          <w:color w:val="000000"/>
          <w:szCs w:val="22"/>
          <w:lang w:val="el-GR" w:eastAsia="el-GR"/>
        </w:rPr>
      </w:pPr>
      <w:r w:rsidRPr="005F3239">
        <w:rPr>
          <w:rFonts w:cs="Arial"/>
          <w:b/>
          <w:color w:val="000000"/>
          <w:szCs w:val="22"/>
          <w:lang w:val="el-GR" w:eastAsia="el-GR"/>
        </w:rPr>
        <w:t xml:space="preserve">ΤΜΗΜΑ Β: «Σταθεροί ηλεκτρονικοί υπολογιστές, οθόνες, </w:t>
      </w:r>
      <w:proofErr w:type="spellStart"/>
      <w:r w:rsidRPr="005F3239">
        <w:rPr>
          <w:rFonts w:cs="Arial"/>
          <w:b/>
          <w:color w:val="000000"/>
          <w:szCs w:val="22"/>
          <w:lang w:val="el-GR" w:eastAsia="el-GR"/>
        </w:rPr>
        <w:t>πολυμηχανήματα</w:t>
      </w:r>
      <w:proofErr w:type="spellEnd"/>
      <w:r w:rsidRPr="005F3239">
        <w:rPr>
          <w:rFonts w:cs="Arial"/>
          <w:b/>
          <w:color w:val="000000"/>
          <w:szCs w:val="22"/>
          <w:lang w:val="el-GR" w:eastAsia="el-GR"/>
        </w:rPr>
        <w:t xml:space="preserve">- εκτυπωτές», CPVs:30213300-8, 30231000-7, 42991200-1, εκτιμώμενης αξίας 14.419,36€ πλέον ΦΠΑ 24% (σύνολο με ΦΠΑ 17.880,00€). </w:t>
      </w:r>
    </w:p>
    <w:p w14:paraId="4D88AB43" w14:textId="77777777" w:rsidR="005F3239" w:rsidRPr="005F3239" w:rsidRDefault="005F3239" w:rsidP="005F3239">
      <w:pPr>
        <w:suppressAutoHyphens w:val="0"/>
        <w:spacing w:after="0"/>
        <w:ind w:right="-284"/>
        <w:contextualSpacing/>
        <w:jc w:val="left"/>
        <w:rPr>
          <w:rFonts w:cs="Arial"/>
          <w:b/>
          <w:color w:val="000000"/>
          <w:szCs w:val="22"/>
          <w:lang w:val="el-GR" w:eastAsia="el-GR"/>
        </w:rPr>
      </w:pPr>
    </w:p>
    <w:p w14:paraId="0F1EF58C" w14:textId="77777777" w:rsidR="005F3239" w:rsidRPr="005F3239" w:rsidRDefault="005F3239" w:rsidP="005F3239">
      <w:pPr>
        <w:suppressAutoHyphens w:val="0"/>
        <w:spacing w:after="0"/>
        <w:ind w:right="-284"/>
        <w:contextualSpacing/>
        <w:jc w:val="left"/>
        <w:rPr>
          <w:rFonts w:cs="Arial"/>
          <w:b/>
          <w:color w:val="000000"/>
          <w:szCs w:val="22"/>
          <w:lang w:val="el-GR" w:eastAsia="el-GR"/>
        </w:rPr>
      </w:pPr>
    </w:p>
    <w:p w14:paraId="31BEA4EC" w14:textId="77777777" w:rsidR="005F3239" w:rsidRPr="005F3239" w:rsidRDefault="005F3239" w:rsidP="005F3239">
      <w:pPr>
        <w:suppressAutoHyphens w:val="0"/>
        <w:spacing w:after="0"/>
        <w:ind w:right="-284"/>
        <w:contextualSpacing/>
        <w:jc w:val="left"/>
        <w:rPr>
          <w:rFonts w:cs="Arial"/>
          <w:b/>
          <w:bCs/>
          <w:szCs w:val="22"/>
          <w:lang w:val="el-GR" w:eastAsia="el-GR"/>
        </w:rPr>
      </w:pPr>
      <w:r w:rsidRPr="005F3239">
        <w:rPr>
          <w:rFonts w:cs="Arial"/>
          <w:b/>
          <w:bCs/>
          <w:szCs w:val="22"/>
          <w:lang w:val="el-GR" w:eastAsia="el-GR"/>
        </w:rPr>
        <w:t xml:space="preserve">1.Τεχνικές προδιαγραφές σταθερού ηλεκτρονικού υπολογιστή τύπου Α με, πληκτρολόγιο, ποντίκι  </w:t>
      </w:r>
    </w:p>
    <w:p w14:paraId="79C9B9E3" w14:textId="77777777" w:rsidR="005F3239" w:rsidRPr="005F3239" w:rsidRDefault="005F3239" w:rsidP="005F3239">
      <w:pPr>
        <w:suppressAutoHyphens w:val="0"/>
        <w:spacing w:after="0"/>
        <w:ind w:right="-284"/>
        <w:contextualSpacing/>
        <w:jc w:val="left"/>
        <w:rPr>
          <w:rFonts w:cs="Arial"/>
          <w:sz w:val="20"/>
          <w:szCs w:val="20"/>
          <w:lang w:val="el-GR" w:eastAsia="el-GR"/>
        </w:rPr>
      </w:pPr>
    </w:p>
    <w:p w14:paraId="4AED3698" w14:textId="77777777" w:rsidR="005F3239" w:rsidRPr="005F3239" w:rsidRDefault="005F3239" w:rsidP="005F3239">
      <w:pPr>
        <w:suppressAutoHyphens w:val="0"/>
        <w:spacing w:after="0"/>
        <w:ind w:right="-284"/>
        <w:contextualSpacing/>
        <w:jc w:val="left"/>
        <w:rPr>
          <w:rFonts w:cs="Arial"/>
          <w:b/>
          <w:color w:val="000000"/>
          <w:sz w:val="20"/>
          <w:szCs w:val="20"/>
          <w:lang w:val="el-GR" w:eastAsia="el-GR"/>
        </w:rPr>
      </w:pPr>
    </w:p>
    <w:tbl>
      <w:tblPr>
        <w:tblW w:w="505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1271"/>
        <w:gridCol w:w="1509"/>
        <w:gridCol w:w="1644"/>
        <w:gridCol w:w="1889"/>
      </w:tblGrid>
      <w:tr w:rsidR="005F3239" w:rsidRPr="003F6C82" w14:paraId="14E487BD" w14:textId="77777777" w:rsidTr="003F6C82">
        <w:trPr>
          <w:cantSplit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544C40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ΠΕΡΙΓΡΑΦΗ/</w:t>
            </w:r>
          </w:p>
          <w:p w14:paraId="01FDDD5D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ΤΕΧΝΙΚΑ ΧΑΡΑΚΤΗΡΙΣΤΙΚΑ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321EF69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7EA5295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6EFAE4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9BA3B7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5F3239" w:rsidRPr="003F6C82" w14:paraId="23D43ABA" w14:textId="77777777" w:rsidTr="003F6C82">
        <w:trPr>
          <w:cantSplit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127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Η/Υ με πληκτρολόγιο, ποντίκι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FB0F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4A6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8CE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85E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69B2EE1E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A77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ΓΕΝΙΚΑ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8AE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3BC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DB5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CD4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6A49820C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EB83" w14:textId="77777777" w:rsidR="005F3239" w:rsidRPr="003F6C82" w:rsidRDefault="001D79F0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Ο</w:t>
            </w:r>
            <w:r w:rsidR="005F3239"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κατασκευαστής και το μοντέλο του προσφερόμενου συστήματος.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C8A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3E4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3B2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2FB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6967A550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0404" w14:textId="77777777" w:rsidR="005F3239" w:rsidRPr="003F6C82" w:rsidRDefault="005F3239" w:rsidP="001D79F0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Το σύνολο της προσφερόμενης σύνθεσης (Η/Υ, πληκτρολόγιο, ποντίκι, οθόνη) προέρχονται από τον ίδιο διεθνώς αναγνωρισμένο κατασκευαστή.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D86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F3A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358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FFFD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76E90E76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DAB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Πιστοποιήσεις Η/Υ: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CE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,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ENERGY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STAR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,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EPEAT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,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RoHS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,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UL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.</w:t>
            </w:r>
          </w:p>
          <w:p w14:paraId="07FC3A2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(Οι ανωτέρω πιστοποιήσεις αφορούν το σύνολο του Η/Υ και όχι μεμονωμένα τα μέρη που τον συνθέτουν)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DEC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3E0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9CF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234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1D64642F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CB84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Εγγύηση για το σύνολο του προσφερόμενου εξοπλισμού απευθείας από τον κατασκευαστή του, χρονικής διάρκειας 3 ετών με επιτόπια (on </w:t>
            </w:r>
            <w:proofErr w:type="spellStart"/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site</w:t>
            </w:r>
            <w:proofErr w:type="spellEnd"/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) επισκευή ή αντικατάσταση  και απόκριση την επόμενη εργάσιμη ημέρα (NBD) από την διάγνωση της βλάβης. </w:t>
            </w:r>
          </w:p>
          <w:p w14:paraId="5F958B5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u w:val="single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lastRenderedPageBreak/>
              <w:t xml:space="preserve"> Η προσφερόμενη εγγύηση πέρα από κωδικό εγγύησης, να πιστοποιείται και </w:t>
            </w:r>
            <w:r w:rsidRPr="003F6C82">
              <w:rPr>
                <w:rFonts w:cs="Arial"/>
                <w:color w:val="000000"/>
                <w:sz w:val="20"/>
                <w:szCs w:val="20"/>
                <w:u w:val="single"/>
                <w:lang w:val="el-GR" w:eastAsia="el-GR"/>
              </w:rPr>
              <w:t xml:space="preserve">γραπτώς με τεχνική δήλωση του κατασκευαστή του εξοπλισμού. </w:t>
            </w:r>
          </w:p>
          <w:p w14:paraId="070ED6B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(Σε περίπτωση απουσίας της ανωτέρω δήλωσης η προσφορά θα αποκλείεται άμεσα ως απαράδεκτη.)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F924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B944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EDA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E8C9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71094173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64251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Κουτί (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Case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EE93F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AED9D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E91ED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52295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524E4C32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DE3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Τύπου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Desktop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1DE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0D2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E89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A4A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12ABBB34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F67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Τουλάχιστον τις ακόλουθες υποδοχές στην πρόσοψη της θήκης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77C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850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≥ 2x USB 3.2 Gen 1 </w:t>
            </w:r>
          </w:p>
          <w:p w14:paraId="767D1E4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≥2x USB 2.0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ADC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15C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FB51D2" w14:paraId="7763530E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850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Τουλάχιστον τα ακόλουθα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Bays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D7F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872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≥ 1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x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εσωτερικό 3.5”</w:t>
            </w:r>
          </w:p>
          <w:p w14:paraId="386ACE9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και</w:t>
            </w:r>
          </w:p>
          <w:p w14:paraId="748422E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≥ 1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x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εξωτερικό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slim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για το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προσφερομενο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DVDRW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drive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3D5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978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0EB04F18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319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Ενσωματωμένο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Media card reader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C1F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764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4F3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FD1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01AD29AF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D6FE0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Επεξεργαστής (CPU)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AF4E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F236E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30446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BD2E7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18C489BE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E1E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Μικροεπεξεργαστής i7 ή ισοδύναμος ή ανώτερος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72F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D9F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410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D26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58A9B613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0D1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Αριθμός πυρήνων επεξεργαστή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5D9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E22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≥ 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3DB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8FF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15581C0B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D69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Αριθμός νημάτων επεξεργαστή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109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FB8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≥ 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462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42E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3DDB1984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851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Συχνότητα λειτουργίας επεξεργαστή (βασική) σε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GHz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FC4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14B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2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.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CA6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EF0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2DB7C8FC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B05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Μνήμη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Cache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επεξεργαστή σε MB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268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35EA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≥ 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742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DDB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47EF6EE3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A644C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Μητρική Κάρτα (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Motherboard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9B9A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44CFA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DE2CA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63E25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4D08D23A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DCC4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Chipset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Intel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B460 ή ισοδύναμο ή ανώτερο με ανακοίνωση εντός του 2020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2F3D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191D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3CB6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FFFE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2FC7AFAD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D35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Κάρτα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δικτύου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 10/100/1000Mbps (Gigabit ethernet)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630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0D1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D7E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352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32A46F90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5FC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Τουλάχιστον τις ακόλουθες οπίσθιες υποδοχές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5C2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693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2x USB 3.2 Gen 1 </w:t>
            </w:r>
          </w:p>
          <w:p w14:paraId="70CCDC7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≥2x USB 2.0 </w:t>
            </w:r>
          </w:p>
          <w:p w14:paraId="7E327C4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≥ 1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x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RJ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-45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685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70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0672C206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AB7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PCIe x16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0C3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751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>≥ 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EEC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8EF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7DE81D0E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124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PCIe x1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280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91B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>≥ 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3A4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AE2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77A96C88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8AD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>M.2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0B3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E2F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>≥ 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FB5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E10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47F9DA7E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96F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Serial ATA (SATA) ports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670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867D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≥ 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216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7FA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3B6A9BAC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E48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Wireless 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802.11ac +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Bluetooth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A15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F96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>NAI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9F2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AB3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3BF152A7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E2F9E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Κύρια Μνήμη (RAM)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9629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80EA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05ECD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5AB57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57D46D15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CAD2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Μέγεθος προσφερόμενης μνήμης (GB).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AA5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E11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≥ 16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173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42B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623AB006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945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Μέγεθος μέγιστης υποστηριζόμενης μνήμης GB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EC6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51B1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≥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64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BAF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8B1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5B2C211C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C3E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lastRenderedPageBreak/>
              <w:t>Τεχνολογία μνήμης DDR4 2666MHz ή ανώτερη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3F3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0ED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A4E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C2C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235A1738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20B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DIMM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slots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E0E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8CA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≥ 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C0B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B7C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57078A0A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398A5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Σκληροί Δίσκοι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D4B5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09F6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B0E95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F5B40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662F8937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8F4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Χωρητικότητα δίσκου (σε GB)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807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070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≥512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E29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C4C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28A51B4E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E01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Τύπος  Δίσκου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B04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2AF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M.2 PCIe </w:t>
            </w:r>
            <w:proofErr w:type="spellStart"/>
            <w:r w:rsidRPr="003F6C82">
              <w:rPr>
                <w:rFonts w:cs="Arial"/>
                <w:sz w:val="20"/>
                <w:szCs w:val="20"/>
                <w:lang w:val="en-US" w:eastAsia="el-GR"/>
              </w:rPr>
              <w:t>NVMe</w:t>
            </w:r>
            <w:proofErr w:type="spellEnd"/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 SSD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64A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186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3C952DAA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153F8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Κάρτα Γραφικών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33D14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EF539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66FC2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E37F3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152C853E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98D1" w14:textId="77777777" w:rsidR="005F3239" w:rsidRPr="004D417E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eastAsia="el-GR"/>
              </w:rPr>
            </w:pPr>
            <w:r w:rsidRPr="003F6C82">
              <w:rPr>
                <w:rFonts w:cs="Arial"/>
                <w:sz w:val="20"/>
                <w:szCs w:val="20"/>
                <w:lang w:val="en-US" w:eastAsia="el-GR"/>
              </w:rPr>
              <w:t>K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άρτα</w:t>
            </w:r>
            <w:proofErr w:type="spellEnd"/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γραφικών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NVIDIA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GeForce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GT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1030 2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GB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GDDR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5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HDMI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5D65" w14:textId="77777777" w:rsidR="005F3239" w:rsidRPr="004D417E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D2D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6D2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8D1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67967A5F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005A9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Χαρακτηριστικά Ασφαλείας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A110A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07B0E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B560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C033F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69F05157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811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Υποστήριξη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 Trusted Platform Module TPM 2.0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ABB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6D7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F85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35D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5F3C71C2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5C4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Υποστήριξη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 Microsoft Windows </w:t>
            </w:r>
            <w:proofErr w:type="spellStart"/>
            <w:r w:rsidRPr="003F6C82">
              <w:rPr>
                <w:rFonts w:cs="Arial"/>
                <w:sz w:val="20"/>
                <w:szCs w:val="20"/>
                <w:lang w:val="en-US" w:eastAsia="el-GR"/>
              </w:rPr>
              <w:t>Bitlocker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22A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3B1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5DD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C61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2082E3D9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1BC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Δυνατότητα  πλήρης διαγραφής των δίσκων μέσω του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BIOS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.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AE9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602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7F8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4E7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424ED2CD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C86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Υποστήριξη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Kensington Lock Slot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300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164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541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0BC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6EF8400D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CAB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Υποστήριξη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 Padlock Loop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392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636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698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A84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62A9E417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E27C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Τροφοδοτικό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08333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09FF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2687C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34839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0A325741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404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Ισχύς τροφοδοτικού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387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C75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≥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260 W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035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C77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1A33045F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0F3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Τροφοδοτικό  τουλάχιστον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EPA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Bronze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ενεργειακής απόδοσης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5A9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655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989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C3F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1EAAAF01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3B6CF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Πληκτρολόγιο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D0A31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C7A6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C06FE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90AF8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3E4BA5C0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6E7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Ενσύρματο πληκτρολόγιο USB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82E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D64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385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0D4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70534958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2296E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Ποντίκι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37A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B4D6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55175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6C99C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42749EF7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A11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Ποντίκι τύπου USB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CD6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4D9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992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84A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5A5A8A48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03337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Λογισμικά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A058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12760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4641D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59569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5E2D4263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E04B" w14:textId="77777777" w:rsidR="005F3239" w:rsidRPr="004D417E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eastAsia="el-GR"/>
              </w:rPr>
            </w:pP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Προεγκατεστημένο</w:t>
            </w:r>
            <w:proofErr w:type="spellEnd"/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λειτουργικό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σύστημα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Microsoft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Windows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10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Pro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64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bit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Greek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>/</w:t>
            </w:r>
            <w:proofErr w:type="spellStart"/>
            <w:r w:rsidRPr="003F6C82">
              <w:rPr>
                <w:rFonts w:cs="Arial"/>
                <w:sz w:val="20"/>
                <w:szCs w:val="20"/>
                <w:lang w:val="en-US" w:eastAsia="el-GR"/>
              </w:rPr>
              <w:t>Eng</w:t>
            </w:r>
            <w:proofErr w:type="spellEnd"/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με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άδεια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χρήσης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Windows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 xml:space="preserve"> 11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pro</w:t>
            </w:r>
            <w:r w:rsidRPr="004D417E">
              <w:rPr>
                <w:rFonts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8BEA" w14:textId="77777777" w:rsidR="005F3239" w:rsidRPr="004D417E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74B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48C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D76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1D5E2D07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C41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Λογιστική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 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σουίτα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 Microsoft office 2019 pro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081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253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73C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1C6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1D79F0" w14:paraId="1ADEC9B4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3365" w14:textId="77777777" w:rsidR="005F3239" w:rsidRPr="003F6C82" w:rsidRDefault="005F3239" w:rsidP="001D79F0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Δυνατότητα προεγκατάστασης από τον κατασκευαστή, λειτουργ</w:t>
            </w:r>
            <w:r w:rsidR="001D79F0">
              <w:rPr>
                <w:rFonts w:cs="Arial"/>
                <w:sz w:val="20"/>
                <w:szCs w:val="20"/>
                <w:lang w:val="el-GR" w:eastAsia="el-GR"/>
              </w:rPr>
              <w:t xml:space="preserve">ικού συστήματος </w:t>
            </w:r>
            <w:proofErr w:type="spellStart"/>
            <w:r w:rsidR="001D79F0">
              <w:rPr>
                <w:rFonts w:cs="Arial"/>
                <w:sz w:val="20"/>
                <w:szCs w:val="20"/>
                <w:lang w:val="el-GR" w:eastAsia="el-GR"/>
              </w:rPr>
              <w:t>Ubuntu</w:t>
            </w:r>
            <w:proofErr w:type="spellEnd"/>
            <w:r w:rsidR="001D79F0">
              <w:rPr>
                <w:rFonts w:cs="Arial"/>
                <w:sz w:val="20"/>
                <w:szCs w:val="20"/>
                <w:lang w:val="el-GR" w:eastAsia="el-GR"/>
              </w:rPr>
              <w:t xml:space="preserve"> 18.04. Α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ναφέρετε στα επίσημα τεχνικά φυλλάδια του συστήματος.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78F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7C4F" w14:textId="77777777" w:rsidR="005F3239" w:rsidRPr="001D79F0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E813" w14:textId="77777777" w:rsidR="005F3239" w:rsidRPr="001D79F0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E0AB" w14:textId="77777777" w:rsidR="005F3239" w:rsidRPr="001D79F0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4CE54FC0" w14:textId="77777777" w:rsidTr="003F6C82"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C01A" w14:textId="77777777" w:rsidR="005F3239" w:rsidRPr="003F6C82" w:rsidRDefault="001D79F0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Υ</w:t>
            </w:r>
            <w:r w:rsidR="005F3239"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ποστηρίζετε δωρεάν, εφαρμογή του ίδιου κατασκευαστή με αυτόν του υπολογιστή, η οποία να παρέχει απρόσκοπτη ασύρματη ενσωμάτωση μεταξύ </w:t>
            </w:r>
            <w:proofErr w:type="spellStart"/>
            <w:r w:rsidR="005F3239" w:rsidRPr="003F6C82">
              <w:rPr>
                <w:rFonts w:cs="Arial"/>
                <w:sz w:val="20"/>
                <w:szCs w:val="20"/>
                <w:lang w:val="el-GR" w:eastAsia="el-GR"/>
              </w:rPr>
              <w:t>smartphone</w:t>
            </w:r>
            <w:proofErr w:type="spellEnd"/>
            <w:r w:rsidR="005F3239"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και υπολογιστών, επιτρέποντας στους χρήστες να πραγματοποιούν κλήσεις, να στέλνουν κείμενα και να λαμβάνουν ειδοποιήσεις στον υπολογιστή. 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8AB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B16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AB7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AF0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</w:tbl>
    <w:p w14:paraId="14316446" w14:textId="77777777" w:rsidR="005F3239" w:rsidRDefault="005F3239" w:rsidP="005F3239">
      <w:pPr>
        <w:suppressAutoHyphens w:val="0"/>
        <w:spacing w:after="200" w:line="276" w:lineRule="auto"/>
        <w:jc w:val="left"/>
        <w:rPr>
          <w:rFonts w:cs="Arial"/>
          <w:szCs w:val="22"/>
          <w:lang w:val="el-GR" w:eastAsia="el-GR"/>
        </w:rPr>
      </w:pPr>
    </w:p>
    <w:p w14:paraId="45E09E02" w14:textId="77777777" w:rsidR="000F0E03" w:rsidRDefault="000F0E03" w:rsidP="005F3239">
      <w:pPr>
        <w:suppressAutoHyphens w:val="0"/>
        <w:spacing w:after="200" w:line="276" w:lineRule="auto"/>
        <w:jc w:val="left"/>
        <w:rPr>
          <w:rFonts w:cs="Arial"/>
          <w:szCs w:val="22"/>
          <w:lang w:val="el-GR" w:eastAsia="el-GR"/>
        </w:rPr>
      </w:pPr>
    </w:p>
    <w:p w14:paraId="551A7EA1" w14:textId="77777777" w:rsidR="001D79F0" w:rsidRPr="005F3239" w:rsidRDefault="001D79F0" w:rsidP="005F3239">
      <w:pPr>
        <w:suppressAutoHyphens w:val="0"/>
        <w:spacing w:after="200" w:line="276" w:lineRule="auto"/>
        <w:jc w:val="left"/>
        <w:rPr>
          <w:rFonts w:cs="Arial"/>
          <w:szCs w:val="22"/>
          <w:lang w:val="el-GR" w:eastAsia="el-GR"/>
        </w:rPr>
      </w:pPr>
    </w:p>
    <w:p w14:paraId="7478C066" w14:textId="77777777" w:rsidR="005F3239" w:rsidRPr="005F3239" w:rsidRDefault="005F3239" w:rsidP="005F3239">
      <w:pPr>
        <w:suppressAutoHyphens w:val="0"/>
        <w:spacing w:after="0"/>
        <w:ind w:right="-284"/>
        <w:contextualSpacing/>
        <w:jc w:val="left"/>
        <w:rPr>
          <w:rFonts w:cs="Arial"/>
          <w:b/>
          <w:bCs/>
          <w:szCs w:val="22"/>
          <w:lang w:val="el-GR" w:eastAsia="el-GR"/>
        </w:rPr>
      </w:pPr>
      <w:r w:rsidRPr="005F3239">
        <w:rPr>
          <w:rFonts w:cs="Arial"/>
          <w:b/>
          <w:bCs/>
          <w:szCs w:val="22"/>
          <w:lang w:val="el-GR" w:eastAsia="el-GR"/>
        </w:rPr>
        <w:t xml:space="preserve">2. Τεχνικές προδιαγραφές Οθόνης 23.8’’ </w:t>
      </w:r>
    </w:p>
    <w:p w14:paraId="577A080F" w14:textId="77777777" w:rsidR="005F3239" w:rsidRPr="005F3239" w:rsidRDefault="005F3239" w:rsidP="005F3239">
      <w:pPr>
        <w:suppressAutoHyphens w:val="0"/>
        <w:spacing w:after="0"/>
        <w:ind w:right="-284"/>
        <w:contextualSpacing/>
        <w:jc w:val="left"/>
        <w:rPr>
          <w:rFonts w:cs="Arial"/>
          <w:sz w:val="18"/>
          <w:szCs w:val="18"/>
          <w:lang w:val="el-GR" w:eastAsia="el-GR"/>
        </w:rPr>
      </w:pPr>
    </w:p>
    <w:tbl>
      <w:tblPr>
        <w:tblW w:w="5051" w:type="pct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741"/>
        <w:gridCol w:w="1741"/>
        <w:gridCol w:w="1196"/>
        <w:gridCol w:w="1420"/>
      </w:tblGrid>
      <w:tr w:rsidR="005F3239" w:rsidRPr="003F6C82" w14:paraId="3D763E25" w14:textId="77777777" w:rsidTr="003F6C82">
        <w:trPr>
          <w:cantSplit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93FCC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ΠΕΡΙΓΡΑΦΗ/</w:t>
            </w:r>
          </w:p>
          <w:p w14:paraId="6B55CD5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ΤΕΧΝΙΚΑ ΧΑΡΑΚΤΗΡΙΣΤΙΚΑ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B260A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3405B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CB5B9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86DA6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5F3239" w:rsidRPr="003F6C82" w14:paraId="3C6F0DBB" w14:textId="77777777" w:rsidTr="003F6C82">
        <w:trPr>
          <w:cantSplit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F44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Οθόνη 23.8’’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EB4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137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6C2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046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54C42973" w14:textId="77777777" w:rsidTr="003F6C82">
        <w:trPr>
          <w:trHeight w:val="287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93C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sz w:val="20"/>
                <w:szCs w:val="20"/>
                <w:lang w:val="el-GR" w:eastAsia="el-GR"/>
              </w:rPr>
              <w:t>ΓΕΝΙΚΑ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1E4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F7A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E9E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54B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0CFFDEA3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F321" w14:textId="77777777" w:rsidR="005F3239" w:rsidRPr="003F6C82" w:rsidRDefault="001D79F0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Ο</w:t>
            </w:r>
            <w:r w:rsidR="005F3239"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κατασκευαστής και το μοντέλο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DE0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9BD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3C6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5AC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1F7CF050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CD23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Του ίδιου κατασκευαστή με τον σταθμό εργασίας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006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792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2E1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803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012CF22C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EC3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Διαστάσεις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4BA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422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≥ 23.8”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4DE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62E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3CC828C0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2DD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Τεχνολογίας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 In-Plane Switching (IPS)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8EB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7F2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BE7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6C6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7A4C3071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2C7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Aspect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Ratio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751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005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16:9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56E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D0C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4CF6D1DC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4A3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Ανάλυση FHD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56C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D85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≥ 1920 x 1080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AAD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334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03978904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CA7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Είσοδοι σήματος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7C5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D1E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VGA &amp; HDMI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2D0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BE7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7F75DC0D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114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Φωτεινότητα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2CA4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9DB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≥ 250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cd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>/m2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B36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21C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2D122300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D12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Typical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Contrast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Ratio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13A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51F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≥ 1000:1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82C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2D7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6477B93B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83E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Response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Time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102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719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≤ 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5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ms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D4B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846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505AE751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028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Color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depth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8C5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F89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≥ 16.7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million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878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61B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724CB9AC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FFB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Χρωματική γκάμα (τυπική)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1E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960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≥83% (CIE1976), ≥72% (CIE1931)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F46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9CB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2ACDA33A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E73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Pixel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Pitch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A41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EDA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≤ 0.27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>4</w:t>
            </w: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5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mm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F27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8E0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2A86F36B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B08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Viewing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Angle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F75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DB2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≥ 178 / 178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5E1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2F4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2A26693C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245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Tilt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061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9E2A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AD8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03B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292B6793" w14:textId="77777777" w:rsidTr="003F6C82">
        <w:trPr>
          <w:trHeight w:val="39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EFE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Security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Lock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Slot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>, VESA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320D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EE7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406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FFF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08459BF8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4401" w14:textId="77777777" w:rsidR="005F3239" w:rsidRPr="003F6C82" w:rsidRDefault="001D79F0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Π</w:t>
            </w:r>
            <w:r w:rsidR="005F3239"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αρέχονται </w:t>
            </w:r>
            <w:proofErr w:type="spellStart"/>
            <w:r w:rsidR="005F3239" w:rsidRPr="003F6C82">
              <w:rPr>
                <w:rFonts w:cs="Arial"/>
                <w:sz w:val="20"/>
                <w:szCs w:val="20"/>
                <w:lang w:val="el-GR" w:eastAsia="el-GR"/>
              </w:rPr>
              <w:t>cables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866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AF9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HDMI, VGA,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Power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BDF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C0F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107F32BA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385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Πιστοποιήσεις</w:t>
            </w:r>
            <w:r w:rsidRPr="003F6C82">
              <w:rPr>
                <w:rFonts w:cs="Arial"/>
                <w:sz w:val="20"/>
                <w:szCs w:val="20"/>
                <w:lang w:val="en-US" w:eastAsia="el-GR"/>
              </w:rPr>
              <w:t xml:space="preserve"> CE, ENERGY STAR,EPEAT,  TCO, FLICKER-FREE, COMFORTVIEW.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FA6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466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3A3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CE9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0D59A7E4" w14:textId="77777777" w:rsidTr="003F6C82"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C21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Εγγύηση απευθείας από τον κατασκευαστή του, χρονικής διάρκειας 3 ετών με επιτόπια (on </w:t>
            </w:r>
            <w:proofErr w:type="spellStart"/>
            <w:r w:rsidRPr="003F6C82">
              <w:rPr>
                <w:rFonts w:cs="Arial"/>
                <w:sz w:val="20"/>
                <w:szCs w:val="20"/>
                <w:lang w:val="el-GR" w:eastAsia="el-GR"/>
              </w:rPr>
              <w:t>site</w:t>
            </w:r>
            <w:proofErr w:type="spellEnd"/>
            <w:r w:rsidRPr="003F6C82">
              <w:rPr>
                <w:rFonts w:cs="Arial"/>
                <w:sz w:val="20"/>
                <w:szCs w:val="20"/>
                <w:lang w:val="el-GR" w:eastAsia="el-GR"/>
              </w:rPr>
              <w:t>) επισκευή ή αντικατάσταση  και απόκριση την επόμενη εργάσιμη ημέρα (NBD) από την διάγνωση της βλάβης.</w:t>
            </w:r>
          </w:p>
          <w:p w14:paraId="2926DE5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Η προσφερόμενη εγγύηση πέρα από κωδικό εγγύησης, πιστοποιείται και γραπτώς με τεχνική δήλωση του κατασκευαστή του εξοπλισμού. </w:t>
            </w:r>
          </w:p>
          <w:p w14:paraId="532D8E0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(Σε περίπτωση απουσίας της ανωτέρω δήλωσης η προσφορά θα αποκλείεται άμεσα ως απαράδεκτη.)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2A4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411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NAI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9C0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604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</w:tbl>
    <w:p w14:paraId="438A815D" w14:textId="77777777" w:rsidR="005F3239" w:rsidRDefault="005F3239" w:rsidP="005F3239">
      <w:pPr>
        <w:suppressAutoHyphens w:val="0"/>
        <w:spacing w:after="200" w:line="276" w:lineRule="auto"/>
        <w:jc w:val="left"/>
        <w:rPr>
          <w:rFonts w:cs="Arial"/>
          <w:szCs w:val="22"/>
          <w:lang w:val="el-GR" w:eastAsia="el-GR"/>
        </w:rPr>
      </w:pPr>
    </w:p>
    <w:p w14:paraId="339194B8" w14:textId="77777777" w:rsidR="000F0E03" w:rsidRDefault="000F0E03" w:rsidP="005F3239">
      <w:pPr>
        <w:suppressAutoHyphens w:val="0"/>
        <w:spacing w:after="200" w:line="276" w:lineRule="auto"/>
        <w:jc w:val="left"/>
        <w:rPr>
          <w:rFonts w:cs="Arial"/>
          <w:szCs w:val="22"/>
          <w:lang w:val="el-GR" w:eastAsia="el-GR"/>
        </w:rPr>
      </w:pPr>
    </w:p>
    <w:p w14:paraId="730318B4" w14:textId="77777777" w:rsidR="000F0E03" w:rsidRDefault="000F0E03" w:rsidP="005F3239">
      <w:pPr>
        <w:suppressAutoHyphens w:val="0"/>
        <w:spacing w:after="200" w:line="276" w:lineRule="auto"/>
        <w:jc w:val="left"/>
        <w:rPr>
          <w:rFonts w:cs="Arial"/>
          <w:szCs w:val="22"/>
          <w:lang w:val="el-GR" w:eastAsia="el-GR"/>
        </w:rPr>
      </w:pPr>
    </w:p>
    <w:p w14:paraId="58D7A4A1" w14:textId="77777777" w:rsidR="001D79F0" w:rsidRPr="005F3239" w:rsidRDefault="001D79F0" w:rsidP="005F3239">
      <w:pPr>
        <w:suppressAutoHyphens w:val="0"/>
        <w:spacing w:after="200" w:line="276" w:lineRule="auto"/>
        <w:jc w:val="left"/>
        <w:rPr>
          <w:rFonts w:cs="Arial"/>
          <w:szCs w:val="22"/>
          <w:lang w:val="el-GR" w:eastAsia="el-GR"/>
        </w:rPr>
      </w:pPr>
    </w:p>
    <w:p w14:paraId="63D39C69" w14:textId="77777777" w:rsidR="005F3239" w:rsidRDefault="005F3239" w:rsidP="005F3239">
      <w:pPr>
        <w:suppressAutoHyphens w:val="0"/>
        <w:spacing w:after="200" w:line="276" w:lineRule="auto"/>
        <w:contextualSpacing/>
        <w:jc w:val="left"/>
        <w:rPr>
          <w:rFonts w:cs="Arial"/>
          <w:b/>
          <w:bCs/>
          <w:szCs w:val="22"/>
          <w:lang w:val="el-GR" w:eastAsia="el-GR"/>
        </w:rPr>
      </w:pPr>
      <w:r w:rsidRPr="005F3239">
        <w:rPr>
          <w:rFonts w:cs="Arial"/>
          <w:b/>
          <w:bCs/>
          <w:szCs w:val="22"/>
          <w:lang w:val="el-GR" w:eastAsia="el-GR"/>
        </w:rPr>
        <w:t xml:space="preserve">3. </w:t>
      </w:r>
      <w:proofErr w:type="spellStart"/>
      <w:r w:rsidRPr="005F3239">
        <w:rPr>
          <w:rFonts w:cs="Arial"/>
          <w:b/>
          <w:bCs/>
          <w:szCs w:val="22"/>
          <w:lang w:val="el-GR" w:eastAsia="el-GR"/>
        </w:rPr>
        <w:t>Πολυμηχάνημα</w:t>
      </w:r>
      <w:proofErr w:type="spellEnd"/>
      <w:r w:rsidRPr="005F3239">
        <w:rPr>
          <w:rFonts w:cs="Arial"/>
          <w:b/>
          <w:bCs/>
          <w:szCs w:val="22"/>
          <w:lang w:val="el-GR" w:eastAsia="el-GR"/>
        </w:rPr>
        <w:t>-Εκτυπωτές</w:t>
      </w:r>
    </w:p>
    <w:p w14:paraId="482465E0" w14:textId="77777777" w:rsidR="000F0E03" w:rsidRPr="005F3239" w:rsidRDefault="000F0E03" w:rsidP="005F3239">
      <w:pPr>
        <w:suppressAutoHyphens w:val="0"/>
        <w:spacing w:after="200" w:line="276" w:lineRule="auto"/>
        <w:contextualSpacing/>
        <w:jc w:val="left"/>
        <w:rPr>
          <w:rFonts w:cs="Arial"/>
          <w:b/>
          <w:bCs/>
          <w:szCs w:val="22"/>
          <w:lang w:val="el-GR" w:eastAsia="el-GR"/>
        </w:rPr>
      </w:pPr>
    </w:p>
    <w:tbl>
      <w:tblPr>
        <w:tblW w:w="50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1813"/>
        <w:gridCol w:w="1813"/>
        <w:gridCol w:w="1196"/>
        <w:gridCol w:w="1422"/>
      </w:tblGrid>
      <w:tr w:rsidR="005F3239" w:rsidRPr="003F6C82" w14:paraId="1E27BD07" w14:textId="77777777" w:rsidTr="003F6C82">
        <w:trPr>
          <w:cantSplit/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65144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ΠΕΡΙΓΡΑΦΗ/</w:t>
            </w:r>
          </w:p>
          <w:p w14:paraId="3BC7895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ΤΕΧΝΙΚΑ ΧΑΡΑΚΤΗΡΙΣΤΙΚΑ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ED76A5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ED8B2E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014BA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BF839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5F3239" w:rsidRPr="003F6C82" w14:paraId="6F4B844B" w14:textId="77777777" w:rsidTr="003F6C82">
        <w:trPr>
          <w:cantSplit/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7D7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proofErr w:type="spellStart"/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Πολυμηχάνημα</w:t>
            </w:r>
            <w:proofErr w:type="spellEnd"/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-Εκτυπωτές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7330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9F0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97E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246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551AAB88" w14:textId="77777777" w:rsidTr="003F6C82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1B4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sz w:val="20"/>
                <w:szCs w:val="20"/>
                <w:lang w:val="el-GR" w:eastAsia="el-GR"/>
              </w:rPr>
              <w:t>ΓΕΝΙΚΑ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00C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76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B8B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3D9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691D5F28" w14:textId="77777777" w:rsidTr="003F6C82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61A9" w14:textId="77777777" w:rsidR="005F3239" w:rsidRPr="003F6C82" w:rsidRDefault="001D79F0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>
              <w:rPr>
                <w:rFonts w:cs="Arial"/>
                <w:sz w:val="20"/>
                <w:szCs w:val="20"/>
                <w:lang w:val="el-GR" w:eastAsia="el-GR"/>
              </w:rPr>
              <w:t>Ο</w:t>
            </w:r>
            <w:r w:rsidR="005F3239" w:rsidRPr="003F6C82">
              <w:rPr>
                <w:rFonts w:cs="Arial"/>
                <w:sz w:val="20"/>
                <w:szCs w:val="20"/>
                <w:lang w:val="el-GR" w:eastAsia="el-GR"/>
              </w:rPr>
              <w:t xml:space="preserve"> κατασκευαστής και το μοντέλο του προσφερόμενου συστήματος.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87C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2DE9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1AD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E86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2A02DB92" w14:textId="77777777" w:rsidTr="003F6C82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7F4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Λειτουργίες:</w:t>
            </w:r>
          </w:p>
          <w:p w14:paraId="5A96FF3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8F1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4D9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Εκτύπωση</w:t>
            </w:r>
            <w:r w:rsidRPr="003F6C82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,</w:t>
            </w: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 Αντιγραφή, Φαξ, Σάρωση</w:t>
            </w:r>
          </w:p>
          <w:p w14:paraId="4E0D1A1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600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86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7268BA9F" w14:textId="77777777" w:rsidTr="003F6C82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33B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Ταχύτητα εκτύπωσης: </w:t>
            </w:r>
          </w:p>
          <w:p w14:paraId="180234B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3BE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B8F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24</w:t>
            </w: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σελ</w:t>
            </w:r>
            <w:proofErr w:type="spellEnd"/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/λεπτό</w:t>
            </w:r>
          </w:p>
          <w:p w14:paraId="52FF212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3A0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E17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0692E173" w14:textId="77777777" w:rsidTr="003F6C82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5EC6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Μνήμη εκτύπωσης (στάνταρ):</w:t>
            </w:r>
          </w:p>
          <w:p w14:paraId="595C92E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212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87D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512MB</w:t>
            </w: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7B2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7F0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0815E8E5" w14:textId="77777777" w:rsidTr="003F6C82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AB3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Μέγιστη ανάλυση εκτύπωσης: </w:t>
            </w:r>
          </w:p>
          <w:p w14:paraId="5EB7CD1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FE70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FE0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4800x600</w:t>
            </w:r>
          </w:p>
          <w:p w14:paraId="74124F9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807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286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63BD9AD7" w14:textId="77777777" w:rsidTr="003F6C82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4001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Σύνδεση εκτυπωτή:</w:t>
            </w:r>
          </w:p>
          <w:p w14:paraId="116843A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169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60A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USB 2.0 10/100/1000 Base-T Ethernet, Wi-Fi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85F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581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4EDD73DE" w14:textId="77777777" w:rsidTr="003F6C82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146D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Αυτόματη εκτύπωση διπλής όψης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902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4FF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0BA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CE3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395FF25B" w14:textId="77777777" w:rsidTr="003F6C82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F29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Αυτόματος τροφοδότης αντιστροφής εγγράφων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C774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67E3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328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2E5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097D1220" w14:textId="77777777" w:rsidTr="003F6C82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6AF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Μέγιστη ανάλυση αντιγραφής </w:t>
            </w:r>
          </w:p>
          <w:p w14:paraId="52D0903E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7B8F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D90B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600 x 600 </w:t>
            </w:r>
          </w:p>
          <w:p w14:paraId="7E6D486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3CE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7D0C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  <w:tr w:rsidR="005F3239" w:rsidRPr="003F6C82" w14:paraId="7F0B3A52" w14:textId="77777777" w:rsidTr="003F6C82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0428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color w:val="000000"/>
                <w:sz w:val="20"/>
                <w:szCs w:val="20"/>
                <w:lang w:val="el-GR" w:eastAsia="el-GR"/>
              </w:rPr>
              <w:t>Εγγύηση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44A7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978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2</w:t>
            </w: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 xml:space="preserve"> έτη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0BB9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AC92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</w:tr>
    </w:tbl>
    <w:p w14:paraId="6CC96175" w14:textId="77777777" w:rsidR="000F0E03" w:rsidRDefault="000F0E03" w:rsidP="005F3239">
      <w:pPr>
        <w:rPr>
          <w:b/>
          <w:lang w:val="el-GR"/>
        </w:rPr>
      </w:pPr>
    </w:p>
    <w:p w14:paraId="04ACC782" w14:textId="77777777" w:rsidR="005F3239" w:rsidRPr="005F3239" w:rsidRDefault="005F3239" w:rsidP="005F3239">
      <w:pPr>
        <w:rPr>
          <w:b/>
          <w:lang w:val="el-GR"/>
        </w:rPr>
      </w:pPr>
      <w:r w:rsidRPr="005F3239">
        <w:rPr>
          <w:b/>
          <w:lang w:val="el-GR"/>
        </w:rPr>
        <w:t>ΤΜΗΜΑ Γ: «Πακέτα Λογισμικού», CPV:48300000-1, εκτιμώμενης αξίας 3.112,90€ πλέον ΦΠΑ 24% (σύνολο με ΦΠΑ 3.860,00€).</w:t>
      </w:r>
    </w:p>
    <w:p w14:paraId="736E7F65" w14:textId="77777777" w:rsidR="005F3239" w:rsidRPr="005F3239" w:rsidRDefault="005F3239" w:rsidP="005F3239">
      <w:pPr>
        <w:rPr>
          <w:b/>
          <w:lang w:val="el-GR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1344"/>
        <w:gridCol w:w="1084"/>
        <w:gridCol w:w="1861"/>
        <w:gridCol w:w="2151"/>
      </w:tblGrid>
      <w:tr w:rsidR="005F3239" w:rsidRPr="003F6C82" w14:paraId="77A36882" w14:textId="77777777" w:rsidTr="001D79F0">
        <w:trPr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A363B" w14:textId="77777777" w:rsidR="005F3239" w:rsidRPr="001D79F0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1D79F0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ΠΕΡΙΓΡΑΦΗ/</w:t>
            </w:r>
          </w:p>
          <w:p w14:paraId="159F6F0C" w14:textId="77777777" w:rsidR="005F3239" w:rsidRPr="001D79F0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1D79F0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ΤΕΧΝΙΚΑ ΧΑΡΑΚΤΗΡΙΣΤΙΚΑ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73CB58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1D79F0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ΠΟΣΟΤΗΤΑ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154CBA59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ΑΠΑΙΤΗΣΗ</w:t>
            </w:r>
          </w:p>
        </w:tc>
        <w:tc>
          <w:tcPr>
            <w:tcW w:w="1887" w:type="dxa"/>
            <w:shd w:val="clear" w:color="auto" w:fill="BFBFBF"/>
            <w:vAlign w:val="center"/>
          </w:tcPr>
          <w:p w14:paraId="3B95B7D5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ΑΠΑΝΤΗΣΗ</w:t>
            </w:r>
          </w:p>
        </w:tc>
        <w:tc>
          <w:tcPr>
            <w:tcW w:w="2179" w:type="dxa"/>
            <w:shd w:val="clear" w:color="auto" w:fill="BFBFBF"/>
            <w:vAlign w:val="center"/>
            <w:hideMark/>
          </w:tcPr>
          <w:p w14:paraId="79BA3580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Cs w:val="22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ΠΑΡΑΠΟΜΠΗ</w:t>
            </w:r>
          </w:p>
        </w:tc>
      </w:tr>
      <w:tr w:rsidR="005F3239" w:rsidRPr="003F6C82" w14:paraId="21DB100E" w14:textId="77777777" w:rsidTr="003F6C82">
        <w:trPr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2A8D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b/>
                <w:bCs/>
                <w:sz w:val="20"/>
                <w:szCs w:val="20"/>
                <w:lang w:val="el-GR" w:eastAsia="el-GR"/>
              </w:rPr>
              <w:t>Πακέτα Λογισμικού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4FA4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406A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E379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5EF1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5F3239" w:rsidRPr="003F6C82" w14:paraId="65ECDBB8" w14:textId="77777777" w:rsidTr="003F6C82">
        <w:trPr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E05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color w:val="000000"/>
                <w:szCs w:val="22"/>
                <w:lang w:val="el-GR" w:eastAsia="el-GR"/>
              </w:rPr>
            </w:pPr>
            <w:proofErr w:type="spellStart"/>
            <w:r w:rsidRPr="003F6C82">
              <w:rPr>
                <w:rFonts w:cs="Arial"/>
                <w:b/>
                <w:color w:val="000000"/>
                <w:szCs w:val="22"/>
                <w:lang w:val="el-GR" w:eastAsia="el-GR"/>
              </w:rPr>
              <w:t>Adobe</w:t>
            </w:r>
            <w:proofErr w:type="spellEnd"/>
            <w:r w:rsidRPr="003F6C82">
              <w:rPr>
                <w:rFonts w:cs="Arial"/>
                <w:b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3F6C82">
              <w:rPr>
                <w:rFonts w:cs="Arial"/>
                <w:b/>
                <w:color w:val="000000"/>
                <w:szCs w:val="22"/>
                <w:lang w:val="el-GR" w:eastAsia="el-GR"/>
              </w:rPr>
              <w:t>Acrobat</w:t>
            </w:r>
            <w:proofErr w:type="spellEnd"/>
            <w:r w:rsidRPr="003F6C82">
              <w:rPr>
                <w:rFonts w:cs="Arial"/>
                <w:b/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3F6C82">
              <w:rPr>
                <w:rFonts w:cs="Arial"/>
                <w:b/>
                <w:color w:val="000000"/>
                <w:szCs w:val="22"/>
                <w:lang w:val="el-GR" w:eastAsia="el-GR"/>
              </w:rPr>
              <w:t>Pro</w:t>
            </w:r>
            <w:proofErr w:type="spellEnd"/>
            <w:r w:rsidRPr="003F6C82">
              <w:rPr>
                <w:rFonts w:cs="Arial"/>
                <w:b/>
                <w:color w:val="000000"/>
                <w:szCs w:val="22"/>
                <w:lang w:val="el-GR" w:eastAsia="el-GR"/>
              </w:rPr>
              <w:t xml:space="preserve"> 2017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D3D9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b/>
                <w:color w:val="000000"/>
                <w:szCs w:val="22"/>
                <w:lang w:val="en-US" w:eastAsia="el-GR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2A89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color w:val="000000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A988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7F21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color w:val="000000"/>
                <w:kern w:val="36"/>
                <w:szCs w:val="22"/>
                <w:lang w:val="en-US" w:eastAsia="el-GR"/>
              </w:rPr>
            </w:pPr>
          </w:p>
        </w:tc>
      </w:tr>
      <w:tr w:rsidR="005F3239" w:rsidRPr="003F6C82" w14:paraId="0C7B3391" w14:textId="77777777" w:rsidTr="003F6C82">
        <w:trPr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0DAA" w14:textId="77777777" w:rsidR="005F3239" w:rsidRPr="003F6C82" w:rsidRDefault="005F3239" w:rsidP="003F6C82">
            <w:pPr>
              <w:suppressAutoHyphens w:val="0"/>
              <w:spacing w:after="0"/>
              <w:jc w:val="left"/>
              <w:rPr>
                <w:rFonts w:cs="Arial"/>
                <w:b/>
                <w:szCs w:val="22"/>
                <w:lang w:val="en-US" w:eastAsia="el-GR"/>
              </w:rPr>
            </w:pPr>
            <w:r w:rsidRPr="003F6C82">
              <w:rPr>
                <w:rFonts w:cs="Arial"/>
                <w:b/>
                <w:szCs w:val="22"/>
                <w:lang w:val="en-US" w:eastAsia="el-GR"/>
              </w:rPr>
              <w:t>Microsoft Office 2019 PRO PLUS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1B35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b/>
                <w:sz w:val="20"/>
                <w:szCs w:val="20"/>
                <w:lang w:val="en-US" w:eastAsia="el-GR"/>
              </w:rPr>
            </w:pPr>
            <w:r w:rsidRPr="003F6C82">
              <w:rPr>
                <w:rFonts w:cs="Arial"/>
                <w:b/>
                <w:szCs w:val="22"/>
                <w:lang w:val="en-US" w:eastAsia="el-GR"/>
              </w:rPr>
              <w:t>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A208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l-GR" w:eastAsia="el-GR"/>
              </w:rPr>
            </w:pPr>
            <w:r w:rsidRPr="003F6C82">
              <w:rPr>
                <w:rFonts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40EAF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1A21" w14:textId="77777777" w:rsidR="005F3239" w:rsidRPr="003F6C82" w:rsidRDefault="005F3239" w:rsidP="003F6C82">
            <w:pPr>
              <w:suppressAutoHyphens w:val="0"/>
              <w:spacing w:after="0"/>
              <w:jc w:val="center"/>
              <w:rPr>
                <w:rFonts w:cs="Arial"/>
                <w:szCs w:val="22"/>
                <w:lang w:val="en-US" w:eastAsia="el-GR"/>
              </w:rPr>
            </w:pPr>
          </w:p>
        </w:tc>
      </w:tr>
    </w:tbl>
    <w:p w14:paraId="6D75F167" w14:textId="77777777" w:rsidR="005F3239" w:rsidRPr="005F3239" w:rsidRDefault="005F3239" w:rsidP="005F3239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</w:p>
    <w:p w14:paraId="60BAF14E" w14:textId="77777777" w:rsidR="005F3239" w:rsidRPr="005F3239" w:rsidRDefault="005F3239" w:rsidP="005F3239">
      <w:pPr>
        <w:spacing w:after="0"/>
        <w:rPr>
          <w:b/>
          <w:bCs/>
          <w:spacing w:val="-1"/>
          <w:lang w:val="el-GR" w:eastAsia="zh-CN"/>
        </w:rPr>
      </w:pPr>
      <w:r w:rsidRPr="005F3239">
        <w:rPr>
          <w:b/>
          <w:bCs/>
          <w:spacing w:val="-1"/>
          <w:lang w:val="el-GR" w:eastAsia="zh-CN"/>
        </w:rPr>
        <w:t>Τόπος – Ημερομηνία:</w:t>
      </w:r>
    </w:p>
    <w:p w14:paraId="7EC824F5" w14:textId="77777777" w:rsidR="005F3239" w:rsidRPr="005F3239" w:rsidRDefault="005F3239" w:rsidP="005F3239">
      <w:pPr>
        <w:spacing w:after="0"/>
        <w:rPr>
          <w:b/>
          <w:bCs/>
          <w:spacing w:val="-1"/>
          <w:lang w:val="el-GR" w:eastAsia="zh-CN"/>
        </w:rPr>
      </w:pPr>
    </w:p>
    <w:p w14:paraId="5F3ED339" w14:textId="77777777" w:rsidR="005F3239" w:rsidRPr="005F3239" w:rsidRDefault="005F3239" w:rsidP="005F3239">
      <w:pPr>
        <w:spacing w:after="0"/>
        <w:rPr>
          <w:b/>
          <w:bCs/>
          <w:spacing w:val="-1"/>
          <w:lang w:val="el-GR" w:eastAsia="zh-CN"/>
        </w:rPr>
      </w:pPr>
      <w:r w:rsidRPr="005F3239">
        <w:rPr>
          <w:b/>
          <w:bCs/>
          <w:spacing w:val="-1"/>
          <w:lang w:val="el-GR" w:eastAsia="zh-CN"/>
        </w:rPr>
        <w:t>Όνομα, επώνυμο και θέση στην επιχείρηση υπογράφοντος:</w:t>
      </w:r>
    </w:p>
    <w:p w14:paraId="7749F51C" w14:textId="77777777" w:rsidR="00ED63B7" w:rsidRDefault="00ED63B7" w:rsidP="005F3239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  <w:bookmarkStart w:id="5" w:name="_GoBack"/>
      <w:bookmarkEnd w:id="5"/>
    </w:p>
    <w:p w14:paraId="6B4D2CDA" w14:textId="77777777" w:rsidR="00ED63B7" w:rsidRDefault="00ED63B7" w:rsidP="005F3239">
      <w:pPr>
        <w:suppressAutoHyphens w:val="0"/>
        <w:spacing w:after="200" w:line="276" w:lineRule="auto"/>
        <w:jc w:val="left"/>
        <w:rPr>
          <w:rFonts w:cs="Times New Roman"/>
          <w:szCs w:val="22"/>
          <w:lang w:val="el-GR" w:eastAsia="el-GR"/>
        </w:rPr>
      </w:pPr>
    </w:p>
    <w:sectPr w:rsidR="00ED63B7">
      <w:headerReference w:type="default" r:id="rId8"/>
      <w:footerReference w:type="default" r:id="rId9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FB9A" w14:textId="77777777" w:rsidR="001600D3" w:rsidRDefault="001600D3">
      <w:pPr>
        <w:spacing w:after="0"/>
      </w:pPr>
      <w:r>
        <w:separator/>
      </w:r>
    </w:p>
  </w:endnote>
  <w:endnote w:type="continuationSeparator" w:id="0">
    <w:p w14:paraId="79BF0B1A" w14:textId="77777777" w:rsidR="001600D3" w:rsidRDefault="00160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2C42" w14:textId="77777777" w:rsidR="001600D3" w:rsidRDefault="001600D3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60B78D15" w14:textId="77777777" w:rsidR="001600D3" w:rsidRDefault="001600D3" w:rsidP="00DC185D">
    <w:pPr>
      <w:pStyle w:val="af3"/>
      <w:tabs>
        <w:tab w:val="left" w:pos="3648"/>
        <w:tab w:val="left" w:pos="7524"/>
      </w:tabs>
      <w:spacing w:after="0"/>
      <w:jc w:val="left"/>
      <w:rPr>
        <w:rFonts w:eastAsia="Times New Roman"/>
        <w:kern w:val="1"/>
        <w:sz w:val="18"/>
        <w:szCs w:val="18"/>
        <w:lang w:val="el-GR" w:eastAsia="zh-CN"/>
      </w:rPr>
    </w:pPr>
    <w:r w:rsidRPr="00DC185D">
      <w:rPr>
        <w:rFonts w:ascii="Tahoma" w:hAnsi="Tahoma"/>
        <w:noProof/>
        <w:lang w:val="el-GR" w:eastAsia="el-GR"/>
      </w:rPr>
      <w:drawing>
        <wp:inline distT="0" distB="0" distL="0" distR="0" wp14:anchorId="08B592D1" wp14:editId="38CE140C">
          <wp:extent cx="754380" cy="548640"/>
          <wp:effectExtent l="0" t="0" r="7620" b="3810"/>
          <wp:docPr id="4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noProof/>
        <w:lang w:val="el-GR" w:eastAsia="el-GR"/>
      </w:rPr>
      <w:tab/>
    </w:r>
    <w:r>
      <w:rPr>
        <w:rFonts w:ascii="Tahoma" w:hAnsi="Tahoma"/>
        <w:noProof/>
        <w:lang w:val="el-GR" w:eastAsia="el-GR"/>
      </w:rPr>
      <w:drawing>
        <wp:inline distT="0" distB="0" distL="0" distR="0" wp14:anchorId="54E3EC12" wp14:editId="46E454F7">
          <wp:extent cx="1176655" cy="524510"/>
          <wp:effectExtent l="0" t="0" r="4445" b="889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ahoma" w:hAnsi="Tahoma"/>
        <w:noProof/>
        <w:lang w:val="el-GR" w:eastAsia="el-GR"/>
      </w:rPr>
      <w:tab/>
    </w:r>
    <w:r w:rsidRPr="00DC185D">
      <w:rPr>
        <w:rFonts w:eastAsia="Times New Roman"/>
        <w:noProof/>
        <w:kern w:val="1"/>
        <w:sz w:val="18"/>
        <w:szCs w:val="18"/>
        <w:lang w:val="el-GR" w:eastAsia="el-GR"/>
      </w:rPr>
      <w:drawing>
        <wp:inline distT="0" distB="0" distL="0" distR="0" wp14:anchorId="409C6D2F" wp14:editId="4C157BAA">
          <wp:extent cx="830580" cy="502920"/>
          <wp:effectExtent l="0" t="0" r="7620" b="0"/>
          <wp:docPr id="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C45CD" w14:textId="77777777" w:rsidR="001600D3" w:rsidRPr="00DC185D" w:rsidRDefault="001600D3" w:rsidP="00DC185D">
    <w:pPr>
      <w:tabs>
        <w:tab w:val="left" w:pos="3720"/>
      </w:tabs>
      <w:spacing w:after="0"/>
      <w:rPr>
        <w:rFonts w:eastAsia="MS Mincho"/>
        <w:color w:val="1F4E79"/>
        <w:sz w:val="12"/>
        <w:szCs w:val="12"/>
        <w:lang w:val="el-GR" w:eastAsia="ja-JP"/>
      </w:rPr>
    </w:pPr>
    <w:r w:rsidRPr="00DC185D">
      <w:rPr>
        <w:rFonts w:eastAsia="MS Mincho"/>
        <w:color w:val="1F4E79"/>
        <w:sz w:val="12"/>
        <w:szCs w:val="12"/>
        <w:lang w:val="el-GR" w:eastAsia="ja-JP"/>
      </w:rPr>
      <w:t xml:space="preserve">   ΕΥΡΩΠΑΙΚΗ ΕΝΩΣΗ</w:t>
    </w:r>
    <w:r w:rsidRPr="00DC185D">
      <w:rPr>
        <w:rFonts w:eastAsia="MS Mincho"/>
        <w:color w:val="1F4E79"/>
        <w:sz w:val="12"/>
        <w:szCs w:val="12"/>
        <w:lang w:val="el-GR" w:eastAsia="ja-JP"/>
      </w:rPr>
      <w:tab/>
    </w:r>
  </w:p>
  <w:p w14:paraId="77FECE3E" w14:textId="77777777" w:rsidR="001600D3" w:rsidRPr="00DC185D" w:rsidRDefault="001600D3" w:rsidP="00DC185D">
    <w:pPr>
      <w:spacing w:after="0"/>
      <w:rPr>
        <w:rFonts w:eastAsia="MS Mincho"/>
        <w:color w:val="1F4E79"/>
        <w:sz w:val="12"/>
        <w:szCs w:val="12"/>
        <w:lang w:val="el-GR" w:eastAsia="ja-JP"/>
      </w:rPr>
    </w:pPr>
    <w:r w:rsidRPr="00DC185D">
      <w:rPr>
        <w:rFonts w:eastAsia="MS Mincho"/>
        <w:color w:val="1F4E79"/>
        <w:sz w:val="12"/>
        <w:szCs w:val="12"/>
        <w:lang w:val="el-GR" w:eastAsia="ja-JP"/>
      </w:rPr>
      <w:t xml:space="preserve">    </w:t>
    </w:r>
    <w:r>
      <w:rPr>
        <w:rFonts w:eastAsia="MS Mincho"/>
        <w:color w:val="1F4E79"/>
        <w:sz w:val="12"/>
        <w:szCs w:val="12"/>
        <w:lang w:val="el-GR" w:eastAsia="ja-JP"/>
      </w:rPr>
      <w:t>Ευρωπαϊκό</w:t>
    </w:r>
    <w:r w:rsidRPr="00DC185D">
      <w:rPr>
        <w:rFonts w:eastAsia="MS Mincho"/>
        <w:color w:val="1F4E79"/>
        <w:sz w:val="12"/>
        <w:szCs w:val="12"/>
        <w:lang w:val="el-GR" w:eastAsia="ja-JP"/>
      </w:rPr>
      <w:t xml:space="preserve"> Ταμείο</w:t>
    </w:r>
  </w:p>
  <w:p w14:paraId="053B1BA2" w14:textId="77777777" w:rsidR="001600D3" w:rsidRPr="00DC185D" w:rsidRDefault="001600D3" w:rsidP="00DC185D">
    <w:pPr>
      <w:spacing w:after="0"/>
      <w:rPr>
        <w:rFonts w:eastAsia="MS Mincho"/>
        <w:color w:val="1F4E79"/>
        <w:sz w:val="12"/>
        <w:szCs w:val="12"/>
        <w:lang w:val="el-GR" w:eastAsia="ja-JP"/>
      </w:rPr>
    </w:pPr>
    <w:r w:rsidRPr="00DC185D">
      <w:rPr>
        <w:rFonts w:eastAsia="MS Mincho"/>
        <w:color w:val="1F4E79"/>
        <w:sz w:val="12"/>
        <w:szCs w:val="12"/>
        <w:lang w:val="el-GR" w:eastAsia="ja-JP"/>
      </w:rPr>
      <w:t xml:space="preserve">   Θάλασσας και Αλιείας</w:t>
    </w:r>
  </w:p>
  <w:p w14:paraId="479FDA1C" w14:textId="77777777" w:rsidR="001600D3" w:rsidRDefault="001600D3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84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D507" w14:textId="77777777" w:rsidR="001600D3" w:rsidRDefault="001600D3">
      <w:pPr>
        <w:spacing w:after="0"/>
      </w:pPr>
      <w:r>
        <w:separator/>
      </w:r>
    </w:p>
  </w:footnote>
  <w:footnote w:type="continuationSeparator" w:id="0">
    <w:p w14:paraId="217F9B51" w14:textId="77777777" w:rsidR="001600D3" w:rsidRDefault="001600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6F2D" w14:textId="77777777" w:rsidR="001600D3" w:rsidRDefault="001600D3">
    <w:r w:rsidRPr="00DC185D">
      <w:rPr>
        <w:noProof/>
        <w:lang w:val="el-GR" w:eastAsia="el-GR"/>
      </w:rPr>
      <w:drawing>
        <wp:inline distT="0" distB="0" distL="0" distR="0" wp14:anchorId="5497F7A9" wp14:editId="6504EAEE">
          <wp:extent cx="899160" cy="746760"/>
          <wp:effectExtent l="0" t="0" r="0" b="0"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12" w15:restartNumberingAfterBreak="0">
    <w:nsid w:val="0BE74557"/>
    <w:multiLevelType w:val="hybridMultilevel"/>
    <w:tmpl w:val="C5B0A7B6"/>
    <w:lvl w:ilvl="0" w:tplc="CCDCC65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2D4C7F3E"/>
    <w:multiLevelType w:val="hybridMultilevel"/>
    <w:tmpl w:val="E6EC6D00"/>
    <w:lvl w:ilvl="0" w:tplc="18C47BB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5263656"/>
    <w:multiLevelType w:val="hybridMultilevel"/>
    <w:tmpl w:val="8C344272"/>
    <w:lvl w:ilvl="0" w:tplc="73D8C02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224C2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A03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65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80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2CC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3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E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544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C32FA"/>
    <w:multiLevelType w:val="hybridMultilevel"/>
    <w:tmpl w:val="C4A463F0"/>
    <w:lvl w:ilvl="0" w:tplc="C610DD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CC8C3C" w:tentative="1">
      <w:start w:val="1"/>
      <w:numFmt w:val="lowerLetter"/>
      <w:lvlText w:val="%2."/>
      <w:lvlJc w:val="left"/>
      <w:pPr>
        <w:ind w:left="1440" w:hanging="360"/>
      </w:pPr>
    </w:lvl>
    <w:lvl w:ilvl="2" w:tplc="53BCAB5C" w:tentative="1">
      <w:start w:val="1"/>
      <w:numFmt w:val="lowerRoman"/>
      <w:lvlText w:val="%3."/>
      <w:lvlJc w:val="right"/>
      <w:pPr>
        <w:ind w:left="2160" w:hanging="180"/>
      </w:pPr>
    </w:lvl>
    <w:lvl w:ilvl="3" w:tplc="9D988144" w:tentative="1">
      <w:start w:val="1"/>
      <w:numFmt w:val="decimal"/>
      <w:lvlText w:val="%4."/>
      <w:lvlJc w:val="left"/>
      <w:pPr>
        <w:ind w:left="2880" w:hanging="360"/>
      </w:pPr>
    </w:lvl>
    <w:lvl w:ilvl="4" w:tplc="897CBAE0" w:tentative="1">
      <w:start w:val="1"/>
      <w:numFmt w:val="lowerLetter"/>
      <w:lvlText w:val="%5."/>
      <w:lvlJc w:val="left"/>
      <w:pPr>
        <w:ind w:left="3600" w:hanging="360"/>
      </w:pPr>
    </w:lvl>
    <w:lvl w:ilvl="5" w:tplc="D616BA2A" w:tentative="1">
      <w:start w:val="1"/>
      <w:numFmt w:val="lowerRoman"/>
      <w:lvlText w:val="%6."/>
      <w:lvlJc w:val="right"/>
      <w:pPr>
        <w:ind w:left="4320" w:hanging="180"/>
      </w:pPr>
    </w:lvl>
    <w:lvl w:ilvl="6" w:tplc="6902F546" w:tentative="1">
      <w:start w:val="1"/>
      <w:numFmt w:val="decimal"/>
      <w:lvlText w:val="%7."/>
      <w:lvlJc w:val="left"/>
      <w:pPr>
        <w:ind w:left="5040" w:hanging="360"/>
      </w:pPr>
    </w:lvl>
    <w:lvl w:ilvl="7" w:tplc="1708FC0A" w:tentative="1">
      <w:start w:val="1"/>
      <w:numFmt w:val="lowerLetter"/>
      <w:lvlText w:val="%8."/>
      <w:lvlJc w:val="left"/>
      <w:pPr>
        <w:ind w:left="5760" w:hanging="360"/>
      </w:pPr>
    </w:lvl>
    <w:lvl w:ilvl="8" w:tplc="A1E8DF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01F4E"/>
    <w:multiLevelType w:val="hybridMultilevel"/>
    <w:tmpl w:val="6F06BC02"/>
    <w:lvl w:ilvl="0" w:tplc="3356C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061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285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C8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6D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3E2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AA7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D0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E7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A5073"/>
    <w:multiLevelType w:val="hybridMultilevel"/>
    <w:tmpl w:val="A920D760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EA322DC"/>
    <w:multiLevelType w:val="hybridMultilevel"/>
    <w:tmpl w:val="3662DCA8"/>
    <w:lvl w:ilvl="0" w:tplc="2B1059BA">
      <w:start w:val="1"/>
      <w:numFmt w:val="decimal"/>
      <w:lvlText w:val="%1."/>
      <w:lvlJc w:val="left"/>
      <w:pPr>
        <w:ind w:left="720" w:hanging="360"/>
      </w:pPr>
    </w:lvl>
    <w:lvl w:ilvl="1" w:tplc="93AA892C" w:tentative="1">
      <w:start w:val="1"/>
      <w:numFmt w:val="lowerLetter"/>
      <w:lvlText w:val="%2."/>
      <w:lvlJc w:val="left"/>
      <w:pPr>
        <w:ind w:left="1440" w:hanging="360"/>
      </w:pPr>
    </w:lvl>
    <w:lvl w:ilvl="2" w:tplc="DF541D0A" w:tentative="1">
      <w:start w:val="1"/>
      <w:numFmt w:val="lowerRoman"/>
      <w:lvlText w:val="%3."/>
      <w:lvlJc w:val="right"/>
      <w:pPr>
        <w:ind w:left="2160" w:hanging="180"/>
      </w:pPr>
    </w:lvl>
    <w:lvl w:ilvl="3" w:tplc="82767374" w:tentative="1">
      <w:start w:val="1"/>
      <w:numFmt w:val="decimal"/>
      <w:lvlText w:val="%4."/>
      <w:lvlJc w:val="left"/>
      <w:pPr>
        <w:ind w:left="2880" w:hanging="360"/>
      </w:pPr>
    </w:lvl>
    <w:lvl w:ilvl="4" w:tplc="8A1E18FA" w:tentative="1">
      <w:start w:val="1"/>
      <w:numFmt w:val="lowerLetter"/>
      <w:lvlText w:val="%5."/>
      <w:lvlJc w:val="left"/>
      <w:pPr>
        <w:ind w:left="3600" w:hanging="360"/>
      </w:pPr>
    </w:lvl>
    <w:lvl w:ilvl="5" w:tplc="6DD88DF8" w:tentative="1">
      <w:start w:val="1"/>
      <w:numFmt w:val="lowerRoman"/>
      <w:lvlText w:val="%6."/>
      <w:lvlJc w:val="right"/>
      <w:pPr>
        <w:ind w:left="4320" w:hanging="180"/>
      </w:pPr>
    </w:lvl>
    <w:lvl w:ilvl="6" w:tplc="0158036A" w:tentative="1">
      <w:start w:val="1"/>
      <w:numFmt w:val="decimal"/>
      <w:lvlText w:val="%7."/>
      <w:lvlJc w:val="left"/>
      <w:pPr>
        <w:ind w:left="5040" w:hanging="360"/>
      </w:pPr>
    </w:lvl>
    <w:lvl w:ilvl="7" w:tplc="632607A4" w:tentative="1">
      <w:start w:val="1"/>
      <w:numFmt w:val="lowerLetter"/>
      <w:lvlText w:val="%8."/>
      <w:lvlJc w:val="left"/>
      <w:pPr>
        <w:ind w:left="5760" w:hanging="360"/>
      </w:pPr>
    </w:lvl>
    <w:lvl w:ilvl="8" w:tplc="95E87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9"/>
  </w:num>
  <w:num w:numId="14">
    <w:abstractNumId w:val="15"/>
  </w:num>
  <w:num w:numId="15">
    <w:abstractNumId w:val="16"/>
  </w:num>
  <w:num w:numId="16">
    <w:abstractNumId w:val="18"/>
  </w:num>
  <w:num w:numId="17">
    <w:abstractNumId w:val="14"/>
  </w:num>
  <w:num w:numId="18">
    <w:abstractNumId w:val="21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14"/>
    <w:rsid w:val="0000375D"/>
    <w:rsid w:val="00003AEC"/>
    <w:rsid w:val="000040FD"/>
    <w:rsid w:val="00004465"/>
    <w:rsid w:val="0000656D"/>
    <w:rsid w:val="00006C5E"/>
    <w:rsid w:val="00006CEC"/>
    <w:rsid w:val="000072DB"/>
    <w:rsid w:val="00011EBC"/>
    <w:rsid w:val="0002094F"/>
    <w:rsid w:val="00020B6A"/>
    <w:rsid w:val="00020DCF"/>
    <w:rsid w:val="00021B78"/>
    <w:rsid w:val="0002320C"/>
    <w:rsid w:val="00024CFD"/>
    <w:rsid w:val="00026E2E"/>
    <w:rsid w:val="000313EC"/>
    <w:rsid w:val="000319DF"/>
    <w:rsid w:val="00032BAF"/>
    <w:rsid w:val="00034ABD"/>
    <w:rsid w:val="0003592A"/>
    <w:rsid w:val="00040D60"/>
    <w:rsid w:val="000421F7"/>
    <w:rsid w:val="00042376"/>
    <w:rsid w:val="00043016"/>
    <w:rsid w:val="00045253"/>
    <w:rsid w:val="000465AA"/>
    <w:rsid w:val="000521DC"/>
    <w:rsid w:val="00052D56"/>
    <w:rsid w:val="0006124D"/>
    <w:rsid w:val="00063B20"/>
    <w:rsid w:val="00064648"/>
    <w:rsid w:val="00065002"/>
    <w:rsid w:val="00070508"/>
    <w:rsid w:val="000715C3"/>
    <w:rsid w:val="000737CC"/>
    <w:rsid w:val="00076A44"/>
    <w:rsid w:val="00076C9E"/>
    <w:rsid w:val="00077DFF"/>
    <w:rsid w:val="00080FAE"/>
    <w:rsid w:val="0008133F"/>
    <w:rsid w:val="000819A2"/>
    <w:rsid w:val="00090102"/>
    <w:rsid w:val="00092DA0"/>
    <w:rsid w:val="00092E0A"/>
    <w:rsid w:val="00093027"/>
    <w:rsid w:val="000933D8"/>
    <w:rsid w:val="00097F3B"/>
    <w:rsid w:val="000A01DE"/>
    <w:rsid w:val="000A0FD7"/>
    <w:rsid w:val="000A223D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310F"/>
    <w:rsid w:val="000E444C"/>
    <w:rsid w:val="000E636F"/>
    <w:rsid w:val="000E67AB"/>
    <w:rsid w:val="000F0E03"/>
    <w:rsid w:val="000F12E3"/>
    <w:rsid w:val="000F3AC7"/>
    <w:rsid w:val="000F3FCE"/>
    <w:rsid w:val="000F4D8F"/>
    <w:rsid w:val="000F7DEF"/>
    <w:rsid w:val="0010168E"/>
    <w:rsid w:val="001017C9"/>
    <w:rsid w:val="00102E24"/>
    <w:rsid w:val="00103678"/>
    <w:rsid w:val="001036EA"/>
    <w:rsid w:val="00105314"/>
    <w:rsid w:val="001101C6"/>
    <w:rsid w:val="00110C30"/>
    <w:rsid w:val="00111E0D"/>
    <w:rsid w:val="001206F0"/>
    <w:rsid w:val="001217F6"/>
    <w:rsid w:val="00122C70"/>
    <w:rsid w:val="00122DA3"/>
    <w:rsid w:val="001365BB"/>
    <w:rsid w:val="001377DF"/>
    <w:rsid w:val="00144E2E"/>
    <w:rsid w:val="0014575C"/>
    <w:rsid w:val="00146373"/>
    <w:rsid w:val="0015005C"/>
    <w:rsid w:val="00150871"/>
    <w:rsid w:val="00153744"/>
    <w:rsid w:val="001552C1"/>
    <w:rsid w:val="001600D3"/>
    <w:rsid w:val="00160404"/>
    <w:rsid w:val="00160A1A"/>
    <w:rsid w:val="001611ED"/>
    <w:rsid w:val="00161F0F"/>
    <w:rsid w:val="00164E1F"/>
    <w:rsid w:val="00165736"/>
    <w:rsid w:val="00167F4B"/>
    <w:rsid w:val="00171EB5"/>
    <w:rsid w:val="00172FBA"/>
    <w:rsid w:val="0017436B"/>
    <w:rsid w:val="00175691"/>
    <w:rsid w:val="00176884"/>
    <w:rsid w:val="00177D6E"/>
    <w:rsid w:val="001809DD"/>
    <w:rsid w:val="00182A81"/>
    <w:rsid w:val="00182FE8"/>
    <w:rsid w:val="00184870"/>
    <w:rsid w:val="0018557E"/>
    <w:rsid w:val="00187B36"/>
    <w:rsid w:val="00191486"/>
    <w:rsid w:val="001934F6"/>
    <w:rsid w:val="00195604"/>
    <w:rsid w:val="001A1CBE"/>
    <w:rsid w:val="001A46F0"/>
    <w:rsid w:val="001A71FA"/>
    <w:rsid w:val="001A784D"/>
    <w:rsid w:val="001B1362"/>
    <w:rsid w:val="001B2BD9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08A4"/>
    <w:rsid w:val="001D2422"/>
    <w:rsid w:val="001D4BC4"/>
    <w:rsid w:val="001D79F0"/>
    <w:rsid w:val="001E006D"/>
    <w:rsid w:val="001E01BC"/>
    <w:rsid w:val="001E15FD"/>
    <w:rsid w:val="001E243F"/>
    <w:rsid w:val="001E26D7"/>
    <w:rsid w:val="001E4CC6"/>
    <w:rsid w:val="001E6F85"/>
    <w:rsid w:val="001F1DCF"/>
    <w:rsid w:val="001F2C91"/>
    <w:rsid w:val="001F40D2"/>
    <w:rsid w:val="001F6EB7"/>
    <w:rsid w:val="001F7E31"/>
    <w:rsid w:val="00200AB7"/>
    <w:rsid w:val="00200C6B"/>
    <w:rsid w:val="00204DA6"/>
    <w:rsid w:val="00205CB7"/>
    <w:rsid w:val="00207038"/>
    <w:rsid w:val="00211736"/>
    <w:rsid w:val="00214CA5"/>
    <w:rsid w:val="002157A0"/>
    <w:rsid w:val="00215ADE"/>
    <w:rsid w:val="00216ECA"/>
    <w:rsid w:val="00220BE2"/>
    <w:rsid w:val="00221710"/>
    <w:rsid w:val="00222C4E"/>
    <w:rsid w:val="00230F20"/>
    <w:rsid w:val="002338CB"/>
    <w:rsid w:val="002338D8"/>
    <w:rsid w:val="002353B1"/>
    <w:rsid w:val="00236CCA"/>
    <w:rsid w:val="00240CF8"/>
    <w:rsid w:val="00245B54"/>
    <w:rsid w:val="00247874"/>
    <w:rsid w:val="0025071B"/>
    <w:rsid w:val="00251043"/>
    <w:rsid w:val="002510A3"/>
    <w:rsid w:val="002544F0"/>
    <w:rsid w:val="00254B9E"/>
    <w:rsid w:val="002567E1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2A6E"/>
    <w:rsid w:val="00274969"/>
    <w:rsid w:val="002758D4"/>
    <w:rsid w:val="0027742B"/>
    <w:rsid w:val="002779F0"/>
    <w:rsid w:val="002826AA"/>
    <w:rsid w:val="00283C02"/>
    <w:rsid w:val="00284BFD"/>
    <w:rsid w:val="00286137"/>
    <w:rsid w:val="00286ED0"/>
    <w:rsid w:val="00287116"/>
    <w:rsid w:val="002913F6"/>
    <w:rsid w:val="00292883"/>
    <w:rsid w:val="00293683"/>
    <w:rsid w:val="00297743"/>
    <w:rsid w:val="002A0571"/>
    <w:rsid w:val="002A2135"/>
    <w:rsid w:val="002A2BF9"/>
    <w:rsid w:val="002B0FA2"/>
    <w:rsid w:val="002B20BB"/>
    <w:rsid w:val="002B2B97"/>
    <w:rsid w:val="002B2D40"/>
    <w:rsid w:val="002B301E"/>
    <w:rsid w:val="002B5777"/>
    <w:rsid w:val="002B61F6"/>
    <w:rsid w:val="002C1220"/>
    <w:rsid w:val="002C16A6"/>
    <w:rsid w:val="002C43FF"/>
    <w:rsid w:val="002D1604"/>
    <w:rsid w:val="002D1EB4"/>
    <w:rsid w:val="002D2139"/>
    <w:rsid w:val="002D213E"/>
    <w:rsid w:val="002D2C87"/>
    <w:rsid w:val="002D492F"/>
    <w:rsid w:val="002D6343"/>
    <w:rsid w:val="002D74DF"/>
    <w:rsid w:val="002D777A"/>
    <w:rsid w:val="002E0E04"/>
    <w:rsid w:val="002E1623"/>
    <w:rsid w:val="002E6277"/>
    <w:rsid w:val="002E6CB5"/>
    <w:rsid w:val="002F21C1"/>
    <w:rsid w:val="002F7A66"/>
    <w:rsid w:val="00300654"/>
    <w:rsid w:val="00303AE1"/>
    <w:rsid w:val="00306F75"/>
    <w:rsid w:val="0031048C"/>
    <w:rsid w:val="0031169D"/>
    <w:rsid w:val="00312742"/>
    <w:rsid w:val="0031472F"/>
    <w:rsid w:val="0031698B"/>
    <w:rsid w:val="00316FC6"/>
    <w:rsid w:val="00317B23"/>
    <w:rsid w:val="003210D8"/>
    <w:rsid w:val="003219E1"/>
    <w:rsid w:val="00321EA9"/>
    <w:rsid w:val="00322771"/>
    <w:rsid w:val="00322DCB"/>
    <w:rsid w:val="0032301B"/>
    <w:rsid w:val="00325694"/>
    <w:rsid w:val="0032639F"/>
    <w:rsid w:val="00332CD2"/>
    <w:rsid w:val="00334213"/>
    <w:rsid w:val="0033433E"/>
    <w:rsid w:val="00335352"/>
    <w:rsid w:val="00336C4D"/>
    <w:rsid w:val="00342556"/>
    <w:rsid w:val="0034281C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42A3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77F8"/>
    <w:rsid w:val="003F0E02"/>
    <w:rsid w:val="003F4FB3"/>
    <w:rsid w:val="003F6649"/>
    <w:rsid w:val="003F6737"/>
    <w:rsid w:val="003F6C82"/>
    <w:rsid w:val="003F6DFD"/>
    <w:rsid w:val="003F7489"/>
    <w:rsid w:val="00401093"/>
    <w:rsid w:val="00405D54"/>
    <w:rsid w:val="00406754"/>
    <w:rsid w:val="00412714"/>
    <w:rsid w:val="00413AB8"/>
    <w:rsid w:val="004155A7"/>
    <w:rsid w:val="004165DD"/>
    <w:rsid w:val="00416EF3"/>
    <w:rsid w:val="00420634"/>
    <w:rsid w:val="0042115F"/>
    <w:rsid w:val="004246DE"/>
    <w:rsid w:val="0042733F"/>
    <w:rsid w:val="004305BB"/>
    <w:rsid w:val="0043074A"/>
    <w:rsid w:val="00430D31"/>
    <w:rsid w:val="00431FAC"/>
    <w:rsid w:val="004324F3"/>
    <w:rsid w:val="004331C6"/>
    <w:rsid w:val="004332DC"/>
    <w:rsid w:val="00433DA3"/>
    <w:rsid w:val="00436457"/>
    <w:rsid w:val="00436CFF"/>
    <w:rsid w:val="00436F2C"/>
    <w:rsid w:val="004370FE"/>
    <w:rsid w:val="004401C0"/>
    <w:rsid w:val="00440CAB"/>
    <w:rsid w:val="004410D8"/>
    <w:rsid w:val="00441C72"/>
    <w:rsid w:val="00444121"/>
    <w:rsid w:val="00447207"/>
    <w:rsid w:val="00450623"/>
    <w:rsid w:val="00451B52"/>
    <w:rsid w:val="00454E15"/>
    <w:rsid w:val="00455FD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C67"/>
    <w:rsid w:val="00470D3D"/>
    <w:rsid w:val="00471108"/>
    <w:rsid w:val="00471A32"/>
    <w:rsid w:val="0047283A"/>
    <w:rsid w:val="004759D3"/>
    <w:rsid w:val="00477211"/>
    <w:rsid w:val="00480929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654C"/>
    <w:rsid w:val="004B2C85"/>
    <w:rsid w:val="004B48C3"/>
    <w:rsid w:val="004C07DF"/>
    <w:rsid w:val="004C2C54"/>
    <w:rsid w:val="004C3C0C"/>
    <w:rsid w:val="004C53A8"/>
    <w:rsid w:val="004C6B0C"/>
    <w:rsid w:val="004C742C"/>
    <w:rsid w:val="004D0C34"/>
    <w:rsid w:val="004D417E"/>
    <w:rsid w:val="004D680D"/>
    <w:rsid w:val="004E217D"/>
    <w:rsid w:val="004E4D7E"/>
    <w:rsid w:val="004E592B"/>
    <w:rsid w:val="004E6858"/>
    <w:rsid w:val="004E6C6E"/>
    <w:rsid w:val="004F35CD"/>
    <w:rsid w:val="004F3EF1"/>
    <w:rsid w:val="004F5118"/>
    <w:rsid w:val="00501E52"/>
    <w:rsid w:val="005028CF"/>
    <w:rsid w:val="005054D1"/>
    <w:rsid w:val="005055D4"/>
    <w:rsid w:val="00506757"/>
    <w:rsid w:val="00507BC4"/>
    <w:rsid w:val="00516126"/>
    <w:rsid w:val="00516A43"/>
    <w:rsid w:val="00516C3C"/>
    <w:rsid w:val="0051726E"/>
    <w:rsid w:val="005208A3"/>
    <w:rsid w:val="0052232F"/>
    <w:rsid w:val="005237FA"/>
    <w:rsid w:val="00524E66"/>
    <w:rsid w:val="0053142B"/>
    <w:rsid w:val="00531800"/>
    <w:rsid w:val="005345F5"/>
    <w:rsid w:val="005352FD"/>
    <w:rsid w:val="0053703A"/>
    <w:rsid w:val="0054413F"/>
    <w:rsid w:val="005502D8"/>
    <w:rsid w:val="005518B6"/>
    <w:rsid w:val="00551F2E"/>
    <w:rsid w:val="00553602"/>
    <w:rsid w:val="00553E3F"/>
    <w:rsid w:val="00555735"/>
    <w:rsid w:val="005563C6"/>
    <w:rsid w:val="005609B2"/>
    <w:rsid w:val="0056463B"/>
    <w:rsid w:val="00566C5D"/>
    <w:rsid w:val="00567862"/>
    <w:rsid w:val="00570C40"/>
    <w:rsid w:val="00574EB5"/>
    <w:rsid w:val="00581874"/>
    <w:rsid w:val="00585EAB"/>
    <w:rsid w:val="00586940"/>
    <w:rsid w:val="00587734"/>
    <w:rsid w:val="0059073A"/>
    <w:rsid w:val="00590CAE"/>
    <w:rsid w:val="005911A8"/>
    <w:rsid w:val="00591653"/>
    <w:rsid w:val="00591B46"/>
    <w:rsid w:val="00592337"/>
    <w:rsid w:val="0059451D"/>
    <w:rsid w:val="005951AD"/>
    <w:rsid w:val="00597F5F"/>
    <w:rsid w:val="005A00D1"/>
    <w:rsid w:val="005A0EAB"/>
    <w:rsid w:val="005A0EC7"/>
    <w:rsid w:val="005A2AB4"/>
    <w:rsid w:val="005A3D8C"/>
    <w:rsid w:val="005A7986"/>
    <w:rsid w:val="005B0027"/>
    <w:rsid w:val="005B108C"/>
    <w:rsid w:val="005B4FFA"/>
    <w:rsid w:val="005B67DD"/>
    <w:rsid w:val="005B7536"/>
    <w:rsid w:val="005B7A1D"/>
    <w:rsid w:val="005C4697"/>
    <w:rsid w:val="005C64D5"/>
    <w:rsid w:val="005C7311"/>
    <w:rsid w:val="005C746B"/>
    <w:rsid w:val="005C754C"/>
    <w:rsid w:val="005C7EEC"/>
    <w:rsid w:val="005D11ED"/>
    <w:rsid w:val="005E15A7"/>
    <w:rsid w:val="005E1842"/>
    <w:rsid w:val="005E4806"/>
    <w:rsid w:val="005F0D4C"/>
    <w:rsid w:val="005F1162"/>
    <w:rsid w:val="005F3239"/>
    <w:rsid w:val="005F4745"/>
    <w:rsid w:val="005F589B"/>
    <w:rsid w:val="005F749C"/>
    <w:rsid w:val="00600236"/>
    <w:rsid w:val="006021FD"/>
    <w:rsid w:val="006026F6"/>
    <w:rsid w:val="00604CE3"/>
    <w:rsid w:val="00611572"/>
    <w:rsid w:val="0061165C"/>
    <w:rsid w:val="00611961"/>
    <w:rsid w:val="00611B14"/>
    <w:rsid w:val="00613CC4"/>
    <w:rsid w:val="00625129"/>
    <w:rsid w:val="00626CCA"/>
    <w:rsid w:val="006277FA"/>
    <w:rsid w:val="00627C0D"/>
    <w:rsid w:val="00630E45"/>
    <w:rsid w:val="00631E49"/>
    <w:rsid w:val="00633777"/>
    <w:rsid w:val="00634CB4"/>
    <w:rsid w:val="00641E1B"/>
    <w:rsid w:val="006430D7"/>
    <w:rsid w:val="00647E93"/>
    <w:rsid w:val="00651E49"/>
    <w:rsid w:val="00652127"/>
    <w:rsid w:val="0065239E"/>
    <w:rsid w:val="006566B6"/>
    <w:rsid w:val="006578DF"/>
    <w:rsid w:val="00663F54"/>
    <w:rsid w:val="006674A0"/>
    <w:rsid w:val="00670518"/>
    <w:rsid w:val="00672EDF"/>
    <w:rsid w:val="00674CF9"/>
    <w:rsid w:val="0068067B"/>
    <w:rsid w:val="00680F2F"/>
    <w:rsid w:val="00680FA7"/>
    <w:rsid w:val="0068231E"/>
    <w:rsid w:val="00682A3D"/>
    <w:rsid w:val="006848DA"/>
    <w:rsid w:val="006877E6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738B"/>
    <w:rsid w:val="006B7F6F"/>
    <w:rsid w:val="006C0C48"/>
    <w:rsid w:val="006C0DC1"/>
    <w:rsid w:val="006C0EE1"/>
    <w:rsid w:val="006C10B8"/>
    <w:rsid w:val="006C3CFF"/>
    <w:rsid w:val="006C65EC"/>
    <w:rsid w:val="006C6F3C"/>
    <w:rsid w:val="006C72C3"/>
    <w:rsid w:val="006C7CFC"/>
    <w:rsid w:val="006D1346"/>
    <w:rsid w:val="006D2E04"/>
    <w:rsid w:val="006D48B8"/>
    <w:rsid w:val="006D50E7"/>
    <w:rsid w:val="006D57DF"/>
    <w:rsid w:val="006D5AD0"/>
    <w:rsid w:val="006E052D"/>
    <w:rsid w:val="006E0756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E5C"/>
    <w:rsid w:val="007061D9"/>
    <w:rsid w:val="00706A3F"/>
    <w:rsid w:val="00706A55"/>
    <w:rsid w:val="00711B8B"/>
    <w:rsid w:val="00712E2A"/>
    <w:rsid w:val="007157A7"/>
    <w:rsid w:val="00717F11"/>
    <w:rsid w:val="007211A2"/>
    <w:rsid w:val="007213D0"/>
    <w:rsid w:val="007216AA"/>
    <w:rsid w:val="00721FA9"/>
    <w:rsid w:val="007225E5"/>
    <w:rsid w:val="00726A0F"/>
    <w:rsid w:val="007303AB"/>
    <w:rsid w:val="00732591"/>
    <w:rsid w:val="00733D63"/>
    <w:rsid w:val="007347A9"/>
    <w:rsid w:val="007403D9"/>
    <w:rsid w:val="00744620"/>
    <w:rsid w:val="00744F87"/>
    <w:rsid w:val="007470A4"/>
    <w:rsid w:val="00747793"/>
    <w:rsid w:val="0074788C"/>
    <w:rsid w:val="00747BE5"/>
    <w:rsid w:val="007515FD"/>
    <w:rsid w:val="00752927"/>
    <w:rsid w:val="0075635C"/>
    <w:rsid w:val="007573DC"/>
    <w:rsid w:val="007575F1"/>
    <w:rsid w:val="00757C7A"/>
    <w:rsid w:val="0076001B"/>
    <w:rsid w:val="00761CAC"/>
    <w:rsid w:val="0076246D"/>
    <w:rsid w:val="00765A21"/>
    <w:rsid w:val="0076749E"/>
    <w:rsid w:val="00772B99"/>
    <w:rsid w:val="007767D8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57FC"/>
    <w:rsid w:val="00795DC0"/>
    <w:rsid w:val="007A555B"/>
    <w:rsid w:val="007A67C2"/>
    <w:rsid w:val="007B18F5"/>
    <w:rsid w:val="007B2125"/>
    <w:rsid w:val="007B247E"/>
    <w:rsid w:val="007B2DB5"/>
    <w:rsid w:val="007B335B"/>
    <w:rsid w:val="007B3A65"/>
    <w:rsid w:val="007B4F31"/>
    <w:rsid w:val="007C0468"/>
    <w:rsid w:val="007C1146"/>
    <w:rsid w:val="007C12D7"/>
    <w:rsid w:val="007C1C9C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3011"/>
    <w:rsid w:val="007E4C88"/>
    <w:rsid w:val="007E6E18"/>
    <w:rsid w:val="007F17CF"/>
    <w:rsid w:val="007F1FB5"/>
    <w:rsid w:val="007F363B"/>
    <w:rsid w:val="007F519F"/>
    <w:rsid w:val="007F65D6"/>
    <w:rsid w:val="007F7A90"/>
    <w:rsid w:val="00803451"/>
    <w:rsid w:val="00803F9D"/>
    <w:rsid w:val="0080420F"/>
    <w:rsid w:val="00804F36"/>
    <w:rsid w:val="0080679A"/>
    <w:rsid w:val="00807335"/>
    <w:rsid w:val="00811D58"/>
    <w:rsid w:val="008146D6"/>
    <w:rsid w:val="00817869"/>
    <w:rsid w:val="0081787F"/>
    <w:rsid w:val="008178FF"/>
    <w:rsid w:val="00817D5B"/>
    <w:rsid w:val="008202D7"/>
    <w:rsid w:val="00820937"/>
    <w:rsid w:val="0082142D"/>
    <w:rsid w:val="00821C4D"/>
    <w:rsid w:val="008263B3"/>
    <w:rsid w:val="00827575"/>
    <w:rsid w:val="0083058A"/>
    <w:rsid w:val="00830755"/>
    <w:rsid w:val="00830ED8"/>
    <w:rsid w:val="0083723B"/>
    <w:rsid w:val="00843B15"/>
    <w:rsid w:val="00845A73"/>
    <w:rsid w:val="00845AB8"/>
    <w:rsid w:val="00845E79"/>
    <w:rsid w:val="008524EE"/>
    <w:rsid w:val="008541E7"/>
    <w:rsid w:val="00855C3E"/>
    <w:rsid w:val="00857470"/>
    <w:rsid w:val="008606B8"/>
    <w:rsid w:val="00862241"/>
    <w:rsid w:val="00866229"/>
    <w:rsid w:val="00871880"/>
    <w:rsid w:val="00872D7E"/>
    <w:rsid w:val="00873036"/>
    <w:rsid w:val="0087405E"/>
    <w:rsid w:val="008751C4"/>
    <w:rsid w:val="008809EB"/>
    <w:rsid w:val="00883D1B"/>
    <w:rsid w:val="008915CA"/>
    <w:rsid w:val="0089727E"/>
    <w:rsid w:val="008A0327"/>
    <w:rsid w:val="008A2283"/>
    <w:rsid w:val="008A22C5"/>
    <w:rsid w:val="008A32AC"/>
    <w:rsid w:val="008A47B4"/>
    <w:rsid w:val="008A6EB2"/>
    <w:rsid w:val="008B10D4"/>
    <w:rsid w:val="008B567A"/>
    <w:rsid w:val="008B5CF7"/>
    <w:rsid w:val="008B6DCE"/>
    <w:rsid w:val="008C11C4"/>
    <w:rsid w:val="008D1AB5"/>
    <w:rsid w:val="008D6C2F"/>
    <w:rsid w:val="008D713A"/>
    <w:rsid w:val="008D7723"/>
    <w:rsid w:val="008D7778"/>
    <w:rsid w:val="008E02D4"/>
    <w:rsid w:val="008E7A85"/>
    <w:rsid w:val="008F0361"/>
    <w:rsid w:val="00900485"/>
    <w:rsid w:val="00900A9A"/>
    <w:rsid w:val="0090302A"/>
    <w:rsid w:val="009061C3"/>
    <w:rsid w:val="00906731"/>
    <w:rsid w:val="00910ED2"/>
    <w:rsid w:val="009217CA"/>
    <w:rsid w:val="00921AC1"/>
    <w:rsid w:val="009245F8"/>
    <w:rsid w:val="0092741C"/>
    <w:rsid w:val="0093411E"/>
    <w:rsid w:val="0093684D"/>
    <w:rsid w:val="0094049E"/>
    <w:rsid w:val="00940FAD"/>
    <w:rsid w:val="00942EFB"/>
    <w:rsid w:val="00945152"/>
    <w:rsid w:val="00945EE2"/>
    <w:rsid w:val="009460DF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69F2"/>
    <w:rsid w:val="00966A8A"/>
    <w:rsid w:val="009704CC"/>
    <w:rsid w:val="00971511"/>
    <w:rsid w:val="009723FE"/>
    <w:rsid w:val="0097317D"/>
    <w:rsid w:val="00983888"/>
    <w:rsid w:val="0099244D"/>
    <w:rsid w:val="00992B68"/>
    <w:rsid w:val="00994386"/>
    <w:rsid w:val="00995066"/>
    <w:rsid w:val="00995A4E"/>
    <w:rsid w:val="00996A20"/>
    <w:rsid w:val="00997810"/>
    <w:rsid w:val="009A05EC"/>
    <w:rsid w:val="009A40E5"/>
    <w:rsid w:val="009A5B96"/>
    <w:rsid w:val="009A6682"/>
    <w:rsid w:val="009A7257"/>
    <w:rsid w:val="009A7AE6"/>
    <w:rsid w:val="009B07C0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3991"/>
    <w:rsid w:val="009C44F0"/>
    <w:rsid w:val="009C56A7"/>
    <w:rsid w:val="009C6C02"/>
    <w:rsid w:val="009C7640"/>
    <w:rsid w:val="009D0AEE"/>
    <w:rsid w:val="009D1515"/>
    <w:rsid w:val="009D4996"/>
    <w:rsid w:val="009D5BEB"/>
    <w:rsid w:val="009D6768"/>
    <w:rsid w:val="009E1A81"/>
    <w:rsid w:val="009E3405"/>
    <w:rsid w:val="009E5776"/>
    <w:rsid w:val="009E6968"/>
    <w:rsid w:val="009F2FB6"/>
    <w:rsid w:val="009F4790"/>
    <w:rsid w:val="009F4EB0"/>
    <w:rsid w:val="009F7D3E"/>
    <w:rsid w:val="009F7E06"/>
    <w:rsid w:val="009F7F86"/>
    <w:rsid w:val="00A0137F"/>
    <w:rsid w:val="00A01F40"/>
    <w:rsid w:val="00A02039"/>
    <w:rsid w:val="00A041F7"/>
    <w:rsid w:val="00A075DC"/>
    <w:rsid w:val="00A07C87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434"/>
    <w:rsid w:val="00A24CB0"/>
    <w:rsid w:val="00A24EF3"/>
    <w:rsid w:val="00A3328F"/>
    <w:rsid w:val="00A43D21"/>
    <w:rsid w:val="00A450A7"/>
    <w:rsid w:val="00A46D55"/>
    <w:rsid w:val="00A477E5"/>
    <w:rsid w:val="00A50563"/>
    <w:rsid w:val="00A50C19"/>
    <w:rsid w:val="00A53602"/>
    <w:rsid w:val="00A61E99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806C8"/>
    <w:rsid w:val="00A811EA"/>
    <w:rsid w:val="00A82F2B"/>
    <w:rsid w:val="00A84F43"/>
    <w:rsid w:val="00A85C48"/>
    <w:rsid w:val="00A90C5C"/>
    <w:rsid w:val="00A93AAD"/>
    <w:rsid w:val="00A94BCB"/>
    <w:rsid w:val="00A97D0D"/>
    <w:rsid w:val="00A97D45"/>
    <w:rsid w:val="00AA0419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612"/>
    <w:rsid w:val="00AD038A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109C"/>
    <w:rsid w:val="00AF11C1"/>
    <w:rsid w:val="00AF16EB"/>
    <w:rsid w:val="00AF1790"/>
    <w:rsid w:val="00AF6381"/>
    <w:rsid w:val="00B0135D"/>
    <w:rsid w:val="00B02BC7"/>
    <w:rsid w:val="00B03F31"/>
    <w:rsid w:val="00B07649"/>
    <w:rsid w:val="00B126BF"/>
    <w:rsid w:val="00B14783"/>
    <w:rsid w:val="00B15CE7"/>
    <w:rsid w:val="00B17B5E"/>
    <w:rsid w:val="00B225B6"/>
    <w:rsid w:val="00B22682"/>
    <w:rsid w:val="00B24A4E"/>
    <w:rsid w:val="00B27D1B"/>
    <w:rsid w:val="00B303A5"/>
    <w:rsid w:val="00B30E8B"/>
    <w:rsid w:val="00B3102C"/>
    <w:rsid w:val="00B3200C"/>
    <w:rsid w:val="00B32551"/>
    <w:rsid w:val="00B32D43"/>
    <w:rsid w:val="00B342E9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565"/>
    <w:rsid w:val="00B56EB5"/>
    <w:rsid w:val="00B60B8D"/>
    <w:rsid w:val="00B61974"/>
    <w:rsid w:val="00B63FC9"/>
    <w:rsid w:val="00B7036E"/>
    <w:rsid w:val="00B709A5"/>
    <w:rsid w:val="00B743CE"/>
    <w:rsid w:val="00B76F96"/>
    <w:rsid w:val="00B806FB"/>
    <w:rsid w:val="00B81430"/>
    <w:rsid w:val="00B82F28"/>
    <w:rsid w:val="00B83EA6"/>
    <w:rsid w:val="00B84966"/>
    <w:rsid w:val="00B860A1"/>
    <w:rsid w:val="00B92790"/>
    <w:rsid w:val="00B92DDF"/>
    <w:rsid w:val="00B93CC6"/>
    <w:rsid w:val="00B948F4"/>
    <w:rsid w:val="00B95C64"/>
    <w:rsid w:val="00BA044A"/>
    <w:rsid w:val="00BA0FE8"/>
    <w:rsid w:val="00BA3A40"/>
    <w:rsid w:val="00BA54EC"/>
    <w:rsid w:val="00BA554A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E13A9"/>
    <w:rsid w:val="00BE48BB"/>
    <w:rsid w:val="00BE6124"/>
    <w:rsid w:val="00BE6FAB"/>
    <w:rsid w:val="00BE7538"/>
    <w:rsid w:val="00BF1393"/>
    <w:rsid w:val="00BF3F2C"/>
    <w:rsid w:val="00BF405C"/>
    <w:rsid w:val="00BF6D04"/>
    <w:rsid w:val="00BF7DA0"/>
    <w:rsid w:val="00C011D2"/>
    <w:rsid w:val="00C037C9"/>
    <w:rsid w:val="00C038FC"/>
    <w:rsid w:val="00C067A2"/>
    <w:rsid w:val="00C106B5"/>
    <w:rsid w:val="00C1357F"/>
    <w:rsid w:val="00C1604F"/>
    <w:rsid w:val="00C16A5F"/>
    <w:rsid w:val="00C20DE7"/>
    <w:rsid w:val="00C229F3"/>
    <w:rsid w:val="00C23C68"/>
    <w:rsid w:val="00C24789"/>
    <w:rsid w:val="00C25AFF"/>
    <w:rsid w:val="00C25BBF"/>
    <w:rsid w:val="00C2740A"/>
    <w:rsid w:val="00C329AC"/>
    <w:rsid w:val="00C32BD1"/>
    <w:rsid w:val="00C330D2"/>
    <w:rsid w:val="00C348A0"/>
    <w:rsid w:val="00C4108D"/>
    <w:rsid w:val="00C41D3C"/>
    <w:rsid w:val="00C41D65"/>
    <w:rsid w:val="00C4346A"/>
    <w:rsid w:val="00C434F7"/>
    <w:rsid w:val="00C44CA6"/>
    <w:rsid w:val="00C457AB"/>
    <w:rsid w:val="00C47697"/>
    <w:rsid w:val="00C47DF3"/>
    <w:rsid w:val="00C513BF"/>
    <w:rsid w:val="00C513E3"/>
    <w:rsid w:val="00C5163A"/>
    <w:rsid w:val="00C53CD7"/>
    <w:rsid w:val="00C54330"/>
    <w:rsid w:val="00C55C7A"/>
    <w:rsid w:val="00C613A7"/>
    <w:rsid w:val="00C62B91"/>
    <w:rsid w:val="00C65ED2"/>
    <w:rsid w:val="00C67F87"/>
    <w:rsid w:val="00C717A6"/>
    <w:rsid w:val="00C7180B"/>
    <w:rsid w:val="00C7333B"/>
    <w:rsid w:val="00C7452D"/>
    <w:rsid w:val="00C764E9"/>
    <w:rsid w:val="00C76611"/>
    <w:rsid w:val="00C823DC"/>
    <w:rsid w:val="00C82F6C"/>
    <w:rsid w:val="00C83F03"/>
    <w:rsid w:val="00C8568E"/>
    <w:rsid w:val="00C90E63"/>
    <w:rsid w:val="00C925E8"/>
    <w:rsid w:val="00C93713"/>
    <w:rsid w:val="00CA1E74"/>
    <w:rsid w:val="00CA3290"/>
    <w:rsid w:val="00CA32E8"/>
    <w:rsid w:val="00CA3778"/>
    <w:rsid w:val="00CA45CC"/>
    <w:rsid w:val="00CA4B16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AA"/>
    <w:rsid w:val="00CB75BD"/>
    <w:rsid w:val="00CC135C"/>
    <w:rsid w:val="00CC4109"/>
    <w:rsid w:val="00CC5053"/>
    <w:rsid w:val="00CC76C4"/>
    <w:rsid w:val="00CD19C6"/>
    <w:rsid w:val="00CD311B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5FE0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667"/>
    <w:rsid w:val="00CF58B1"/>
    <w:rsid w:val="00CF6134"/>
    <w:rsid w:val="00D00344"/>
    <w:rsid w:val="00D04387"/>
    <w:rsid w:val="00D113DA"/>
    <w:rsid w:val="00D119B9"/>
    <w:rsid w:val="00D12E38"/>
    <w:rsid w:val="00D1340B"/>
    <w:rsid w:val="00D13A1A"/>
    <w:rsid w:val="00D16518"/>
    <w:rsid w:val="00D16BE7"/>
    <w:rsid w:val="00D245F6"/>
    <w:rsid w:val="00D260E1"/>
    <w:rsid w:val="00D27292"/>
    <w:rsid w:val="00D30938"/>
    <w:rsid w:val="00D31DA2"/>
    <w:rsid w:val="00D32DAE"/>
    <w:rsid w:val="00D424C9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CBB"/>
    <w:rsid w:val="00D61E70"/>
    <w:rsid w:val="00D62663"/>
    <w:rsid w:val="00D630FA"/>
    <w:rsid w:val="00D63A70"/>
    <w:rsid w:val="00D6575F"/>
    <w:rsid w:val="00D6713A"/>
    <w:rsid w:val="00D67487"/>
    <w:rsid w:val="00D710B7"/>
    <w:rsid w:val="00D73404"/>
    <w:rsid w:val="00D7345C"/>
    <w:rsid w:val="00D74395"/>
    <w:rsid w:val="00D74A51"/>
    <w:rsid w:val="00D760D8"/>
    <w:rsid w:val="00D77A37"/>
    <w:rsid w:val="00D77F62"/>
    <w:rsid w:val="00D82FEE"/>
    <w:rsid w:val="00D83C6C"/>
    <w:rsid w:val="00D851A1"/>
    <w:rsid w:val="00D855A0"/>
    <w:rsid w:val="00D85700"/>
    <w:rsid w:val="00D8578D"/>
    <w:rsid w:val="00D85BA2"/>
    <w:rsid w:val="00D85C9E"/>
    <w:rsid w:val="00D8616E"/>
    <w:rsid w:val="00D86DC8"/>
    <w:rsid w:val="00D8757C"/>
    <w:rsid w:val="00D87F46"/>
    <w:rsid w:val="00D91D9D"/>
    <w:rsid w:val="00D932EE"/>
    <w:rsid w:val="00D943A8"/>
    <w:rsid w:val="00D944C5"/>
    <w:rsid w:val="00D946B5"/>
    <w:rsid w:val="00D95652"/>
    <w:rsid w:val="00D96451"/>
    <w:rsid w:val="00DA3D63"/>
    <w:rsid w:val="00DA7D9D"/>
    <w:rsid w:val="00DC185D"/>
    <w:rsid w:val="00DC1877"/>
    <w:rsid w:val="00DC388E"/>
    <w:rsid w:val="00DC3D10"/>
    <w:rsid w:val="00DC408F"/>
    <w:rsid w:val="00DC47FE"/>
    <w:rsid w:val="00DC5558"/>
    <w:rsid w:val="00DC633F"/>
    <w:rsid w:val="00DD64DF"/>
    <w:rsid w:val="00DE0EB3"/>
    <w:rsid w:val="00DE2317"/>
    <w:rsid w:val="00DE2A24"/>
    <w:rsid w:val="00DE2CF4"/>
    <w:rsid w:val="00DE2F44"/>
    <w:rsid w:val="00DE3732"/>
    <w:rsid w:val="00DE7155"/>
    <w:rsid w:val="00DF1D56"/>
    <w:rsid w:val="00DF2388"/>
    <w:rsid w:val="00DF3E25"/>
    <w:rsid w:val="00DF50DA"/>
    <w:rsid w:val="00DF5EDD"/>
    <w:rsid w:val="00E014DD"/>
    <w:rsid w:val="00E066A1"/>
    <w:rsid w:val="00E06ADE"/>
    <w:rsid w:val="00E10C71"/>
    <w:rsid w:val="00E1420D"/>
    <w:rsid w:val="00E14C02"/>
    <w:rsid w:val="00E2389C"/>
    <w:rsid w:val="00E23DAC"/>
    <w:rsid w:val="00E24552"/>
    <w:rsid w:val="00E24B7C"/>
    <w:rsid w:val="00E25171"/>
    <w:rsid w:val="00E34837"/>
    <w:rsid w:val="00E35BB2"/>
    <w:rsid w:val="00E367F3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802"/>
    <w:rsid w:val="00E6399D"/>
    <w:rsid w:val="00E677F7"/>
    <w:rsid w:val="00E6794A"/>
    <w:rsid w:val="00E713DD"/>
    <w:rsid w:val="00E71B02"/>
    <w:rsid w:val="00E7536A"/>
    <w:rsid w:val="00E77EB3"/>
    <w:rsid w:val="00E80EF7"/>
    <w:rsid w:val="00E810F8"/>
    <w:rsid w:val="00E81525"/>
    <w:rsid w:val="00E82F3B"/>
    <w:rsid w:val="00E85DA7"/>
    <w:rsid w:val="00E906F0"/>
    <w:rsid w:val="00E90CD8"/>
    <w:rsid w:val="00E93D0A"/>
    <w:rsid w:val="00E9694C"/>
    <w:rsid w:val="00EA2D1D"/>
    <w:rsid w:val="00EA7C5F"/>
    <w:rsid w:val="00EB0F65"/>
    <w:rsid w:val="00EB16D5"/>
    <w:rsid w:val="00EB47FC"/>
    <w:rsid w:val="00EB7FAC"/>
    <w:rsid w:val="00EC6A36"/>
    <w:rsid w:val="00ED0C60"/>
    <w:rsid w:val="00ED0CE2"/>
    <w:rsid w:val="00ED25EE"/>
    <w:rsid w:val="00ED4C85"/>
    <w:rsid w:val="00ED63B7"/>
    <w:rsid w:val="00ED6789"/>
    <w:rsid w:val="00EE08A6"/>
    <w:rsid w:val="00EE14FF"/>
    <w:rsid w:val="00EE166D"/>
    <w:rsid w:val="00EE4408"/>
    <w:rsid w:val="00EE5BAB"/>
    <w:rsid w:val="00EE7F95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6C5F"/>
    <w:rsid w:val="00F0704B"/>
    <w:rsid w:val="00F07DB4"/>
    <w:rsid w:val="00F10158"/>
    <w:rsid w:val="00F12393"/>
    <w:rsid w:val="00F20BF5"/>
    <w:rsid w:val="00F24BD1"/>
    <w:rsid w:val="00F24E8C"/>
    <w:rsid w:val="00F32854"/>
    <w:rsid w:val="00F33A0C"/>
    <w:rsid w:val="00F341C4"/>
    <w:rsid w:val="00F42FE1"/>
    <w:rsid w:val="00F43694"/>
    <w:rsid w:val="00F44003"/>
    <w:rsid w:val="00F4518B"/>
    <w:rsid w:val="00F46CE2"/>
    <w:rsid w:val="00F47AE6"/>
    <w:rsid w:val="00F50CA4"/>
    <w:rsid w:val="00F5572E"/>
    <w:rsid w:val="00F57F94"/>
    <w:rsid w:val="00F63014"/>
    <w:rsid w:val="00F63A14"/>
    <w:rsid w:val="00F64032"/>
    <w:rsid w:val="00F649FD"/>
    <w:rsid w:val="00F65F2F"/>
    <w:rsid w:val="00F66B2A"/>
    <w:rsid w:val="00F70008"/>
    <w:rsid w:val="00F757EE"/>
    <w:rsid w:val="00F8081A"/>
    <w:rsid w:val="00F816F3"/>
    <w:rsid w:val="00F86FBD"/>
    <w:rsid w:val="00F91DDC"/>
    <w:rsid w:val="00F91EAC"/>
    <w:rsid w:val="00F93782"/>
    <w:rsid w:val="00F951D7"/>
    <w:rsid w:val="00F95471"/>
    <w:rsid w:val="00FA0C24"/>
    <w:rsid w:val="00FA1CF4"/>
    <w:rsid w:val="00FA354F"/>
    <w:rsid w:val="00FA58C6"/>
    <w:rsid w:val="00FA593B"/>
    <w:rsid w:val="00FB1284"/>
    <w:rsid w:val="00FB51D2"/>
    <w:rsid w:val="00FB5239"/>
    <w:rsid w:val="00FB6660"/>
    <w:rsid w:val="00FB75DC"/>
    <w:rsid w:val="00FC0EE2"/>
    <w:rsid w:val="00FC110B"/>
    <w:rsid w:val="00FC259E"/>
    <w:rsid w:val="00FC2FD7"/>
    <w:rsid w:val="00FC4E09"/>
    <w:rsid w:val="00FC54E8"/>
    <w:rsid w:val="00FD1BE4"/>
    <w:rsid w:val="00FD2238"/>
    <w:rsid w:val="00FD27B7"/>
    <w:rsid w:val="00FD31D1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05F9BD18"/>
  <w15:chartTrackingRefBased/>
  <w15:docId w15:val="{2AA66772-0B06-4A31-8E78-5DF5751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5A7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uiPriority w:val="9"/>
    <w:qFormat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shd w:val="clear" w:color="auto" w:fill="FFFF00"/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Pr>
      <w:rFonts w:ascii="Symbol" w:hAnsi="Symbol" w:cs="Symbol" w:hint="default"/>
      <w:lang w:val="el-GR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50">
    <w:name w:val="Προεπιλεγμένη γραμματοσειρά5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-">
    <w:name w:val="WW-Προεπιλεγμένη γραμματοσειρά"/>
  </w:style>
  <w:style w:type="character" w:customStyle="1" w:styleId="WW-DefaultParagraphFont">
    <w:name w:val="WW-Default Paragraph Font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-DefaultParagraphFont1">
    <w:name w:val="WW-Default Paragraph Font1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11">
    <w:name w:val="WW-Default Paragraph Font1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30">
    <w:name w:val="Προεπιλεγμένη γραμματοσειρά3"/>
  </w:style>
  <w:style w:type="character" w:customStyle="1" w:styleId="WW-DefaultParagraphFont111111">
    <w:name w:val="WW-Default Paragraph Font11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11">
    <w:name w:val="WW-Default Paragraph Font11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WW-DefaultParagraphFont111111111111111">
    <w:name w:val="WW-Default Paragraph Font111111111111111"/>
  </w:style>
  <w:style w:type="character" w:customStyle="1" w:styleId="WW-DefaultParagraphFont1111111111111111">
    <w:name w:val="WW-Default Paragraph Font111111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11">
    <w:name w:val="WW-Default Paragraph Font11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11">
    <w:name w:val="WW-Default Paragraph Font111111111111111111"/>
  </w:style>
  <w:style w:type="character" w:customStyle="1" w:styleId="WW-DefaultParagraphFont1111111111111111111">
    <w:name w:val="WW-Default Paragraph Font11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11">
    <w:name w:val="WW-Default Paragraph Font11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">
    <w:name w:val="Προεπιλεγμένη γραμματοσειρά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41">
    <w:name w:val="Παραπομπή υποσημείωσης4"/>
    <w:rPr>
      <w:vertAlign w:val="superscript"/>
    </w:rPr>
  </w:style>
  <w:style w:type="character" w:customStyle="1" w:styleId="ab">
    <w:name w:val="Σύμβολα σημείωσης τέλους"/>
    <w:rPr>
      <w:vertAlign w:val="superscript"/>
    </w:rPr>
  </w:style>
  <w:style w:type="character" w:customStyle="1" w:styleId="23">
    <w:name w:val="Παραπομπή υποσημείωσης2"/>
    <w:rPr>
      <w:vertAlign w:val="superscript"/>
    </w:rPr>
  </w:style>
  <w:style w:type="character" w:customStyle="1" w:styleId="24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character" w:customStyle="1" w:styleId="WW-EndnoteReference19">
    <w:name w:val="WW-Endnote Reference19"/>
    <w:rPr>
      <w:vertAlign w:val="superscript"/>
    </w:rPr>
  </w:style>
  <w:style w:type="character" w:customStyle="1" w:styleId="WW-FootnoteReference20">
    <w:name w:val="WW-Footnote Reference20"/>
    <w:rPr>
      <w:vertAlign w:val="superscript"/>
    </w:rPr>
  </w:style>
  <w:style w:type="character" w:customStyle="1" w:styleId="WW-EndnoteReference20">
    <w:name w:val="WW-Endnote Reference20"/>
    <w:rPr>
      <w:vertAlign w:val="superscript"/>
    </w:rPr>
  </w:style>
  <w:style w:type="character" w:customStyle="1" w:styleId="ac">
    <w:name w:val="Σύνδεση ευρετηρίου"/>
  </w:style>
  <w:style w:type="character" w:customStyle="1" w:styleId="WW-0">
    <w:name w:val="WW-Παραπομπή υποσημείωσης"/>
    <w:rPr>
      <w:vertAlign w:val="superscript"/>
    </w:rPr>
  </w:style>
  <w:style w:type="character" w:customStyle="1" w:styleId="42">
    <w:name w:val="Παραπομπή σημείωσης τέλους4"/>
    <w:rPr>
      <w:vertAlign w:val="superscript"/>
    </w:rPr>
  </w:style>
  <w:style w:type="character" w:customStyle="1" w:styleId="Char2">
    <w:name w:val="Κείμενο υποσημείωσης Char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WW-FootnoteReference123">
    <w:name w:val="WW-Footnote Reference123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customStyle="1" w:styleId="43">
    <w:name w:val="Λεζάντα4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pPr>
      <w:suppressLineNumbers/>
    </w:pPr>
    <w:rPr>
      <w:rFonts w:cs="Mangal"/>
    </w:rPr>
  </w:style>
  <w:style w:type="paragraph" w:customStyle="1" w:styleId="WW-1">
    <w:name w:val="WW-Λεζάντα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</w:style>
  <w:style w:type="paragraph" w:customStyle="1" w:styleId="26">
    <w:name w:val="Κείμενο πλαισίου2"/>
    <w:basedOn w:val="a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Pr>
      <w:sz w:val="20"/>
      <w:szCs w:val="20"/>
    </w:rPr>
  </w:style>
  <w:style w:type="paragraph" w:customStyle="1" w:styleId="28">
    <w:name w:val="Θέμα σχολίου2"/>
    <w:basedOn w:val="27"/>
    <w:next w:val="27"/>
    <w:rPr>
      <w:b/>
      <w:bCs/>
    </w:rPr>
  </w:style>
  <w:style w:type="paragraph" w:customStyle="1" w:styleId="29">
    <w:name w:val="Αναθεώρηση2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pPr>
      <w:spacing w:after="200"/>
      <w:ind w:left="720"/>
    </w:pPr>
  </w:style>
  <w:style w:type="paragraph" w:styleId="af5">
    <w:name w:val="footnote text"/>
    <w:basedOn w:val="a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</w:style>
  <w:style w:type="paragraph" w:styleId="af8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pPr>
      <w:suppressLineNumbers/>
    </w:pPr>
  </w:style>
  <w:style w:type="paragraph" w:customStyle="1" w:styleId="afa">
    <w:name w:val="Επικεφαλίδα πίνακα"/>
    <w:basedOn w:val="af9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a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Pr>
      <w:sz w:val="20"/>
      <w:szCs w:val="20"/>
    </w:rPr>
  </w:style>
  <w:style w:type="paragraph" w:customStyle="1" w:styleId="1c">
    <w:name w:val="Θέμα σχολίου1"/>
    <w:basedOn w:val="1b"/>
    <w:next w:val="1b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Char3">
    <w:name w:val="Σώμα κειμένου Char"/>
    <w:link w:val="af0"/>
    <w:uiPriority w:val="1"/>
    <w:rsid w:val="00DC185D"/>
    <w:rPr>
      <w:rFonts w:ascii="Calibri" w:hAnsi="Calibri" w:cs="Calibri"/>
      <w:sz w:val="22"/>
      <w:szCs w:val="24"/>
      <w:lang w:val="en-GB" w:eastAsia="ar-SA"/>
    </w:rPr>
  </w:style>
  <w:style w:type="table" w:styleId="aff2">
    <w:name w:val="Table Grid"/>
    <w:basedOn w:val="a1"/>
    <w:uiPriority w:val="59"/>
    <w:rsid w:val="0093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">
    <w:name w:val="Χωρίς λίστα1"/>
    <w:next w:val="a2"/>
    <w:uiPriority w:val="99"/>
    <w:semiHidden/>
    <w:unhideWhenUsed/>
    <w:rsid w:val="00161F0F"/>
  </w:style>
  <w:style w:type="paragraph" w:customStyle="1" w:styleId="NoSpacing1">
    <w:name w:val="No Spacing1"/>
    <w:link w:val="NoSpacingChar"/>
    <w:qFormat/>
    <w:rsid w:val="00161F0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161F0F"/>
    <w:rPr>
      <w:rFonts w:ascii="Calibri" w:hAnsi="Calibri"/>
      <w:sz w:val="22"/>
      <w:szCs w:val="22"/>
      <w:lang w:eastAsia="en-US"/>
    </w:rPr>
  </w:style>
  <w:style w:type="table" w:customStyle="1" w:styleId="1f0">
    <w:name w:val="Πλέγμα πίνακα1"/>
    <w:basedOn w:val="a1"/>
    <w:next w:val="aff2"/>
    <w:uiPriority w:val="59"/>
    <w:rsid w:val="00161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Χωρίς διάστιχο2"/>
    <w:next w:val="aff3"/>
    <w:uiPriority w:val="1"/>
    <w:qFormat/>
    <w:rsid w:val="00161F0F"/>
    <w:rPr>
      <w:rFonts w:ascii="Calibri" w:hAnsi="Calibri"/>
      <w:sz w:val="22"/>
      <w:szCs w:val="22"/>
    </w:rPr>
  </w:style>
  <w:style w:type="paragraph" w:styleId="aff3">
    <w:name w:val="No Spacing"/>
    <w:uiPriority w:val="1"/>
    <w:qFormat/>
    <w:rsid w:val="00161F0F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numbering" w:customStyle="1" w:styleId="2c">
    <w:name w:val="Χωρίς λίστα2"/>
    <w:next w:val="a2"/>
    <w:uiPriority w:val="99"/>
    <w:semiHidden/>
    <w:unhideWhenUsed/>
    <w:rsid w:val="005F3239"/>
  </w:style>
  <w:style w:type="table" w:customStyle="1" w:styleId="2d">
    <w:name w:val="Πλέγμα πίνακα2"/>
    <w:basedOn w:val="a1"/>
    <w:next w:val="aff2"/>
    <w:uiPriority w:val="59"/>
    <w:rsid w:val="005F3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0137F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1483-1A6E-4026-B5B7-C650DDE4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2162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Links>
    <vt:vector size="594" baseType="variant">
      <vt:variant>
        <vt:i4>6094939</vt:i4>
      </vt:variant>
      <vt:variant>
        <vt:i4>507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504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462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459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453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450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447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7667764</vt:i4>
      </vt:variant>
      <vt:variant>
        <vt:i4>444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  <vt:variant>
        <vt:i4>1638449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_Toc100926219</vt:lpwstr>
      </vt:variant>
      <vt:variant>
        <vt:i4>1638449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_Toc100926218</vt:lpwstr>
      </vt:variant>
      <vt:variant>
        <vt:i4>1638449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_Toc100926217</vt:lpwstr>
      </vt:variant>
      <vt:variant>
        <vt:i4>1638449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_Toc100926216</vt:lpwstr>
      </vt:variant>
      <vt:variant>
        <vt:i4>1638449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_Toc100926215</vt:lpwstr>
      </vt:variant>
      <vt:variant>
        <vt:i4>1638449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_Toc100926214</vt:lpwstr>
      </vt:variant>
      <vt:variant>
        <vt:i4>1638449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_Toc100926213</vt:lpwstr>
      </vt:variant>
      <vt:variant>
        <vt:i4>1638449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_Toc100926212</vt:lpwstr>
      </vt:variant>
      <vt:variant>
        <vt:i4>1638449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_Toc100926211</vt:lpwstr>
      </vt:variant>
      <vt:variant>
        <vt:i4>1638449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_Toc100926210</vt:lpwstr>
      </vt:variant>
      <vt:variant>
        <vt:i4>1572913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_Toc100926209</vt:lpwstr>
      </vt:variant>
      <vt:variant>
        <vt:i4>1572913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_Toc100926208</vt:lpwstr>
      </vt:variant>
      <vt:variant>
        <vt:i4>1572913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_Toc100926207</vt:lpwstr>
      </vt:variant>
      <vt:variant>
        <vt:i4>1572913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_Toc100926206</vt:lpwstr>
      </vt:variant>
      <vt:variant>
        <vt:i4>1572913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_Toc100926205</vt:lpwstr>
      </vt:variant>
      <vt:variant>
        <vt:i4>1572913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_Toc100926204</vt:lpwstr>
      </vt:variant>
      <vt:variant>
        <vt:i4>1572913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_Toc100926203</vt:lpwstr>
      </vt:variant>
      <vt:variant>
        <vt:i4>1572913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_Toc100926202</vt:lpwstr>
      </vt:variant>
      <vt:variant>
        <vt:i4>1572913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_Toc100926201</vt:lpwstr>
      </vt:variant>
      <vt:variant>
        <vt:i4>1572913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_Toc100926200</vt:lpwstr>
      </vt:variant>
      <vt:variant>
        <vt:i4>1114162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_Toc100926199</vt:lpwstr>
      </vt:variant>
      <vt:variant>
        <vt:i4>1114162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_Toc100926198</vt:lpwstr>
      </vt:variant>
      <vt:variant>
        <vt:i4>1114162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_Toc100926197</vt:lpwstr>
      </vt:variant>
      <vt:variant>
        <vt:i4>1114162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_Toc100926196</vt:lpwstr>
      </vt:variant>
      <vt:variant>
        <vt:i4>1114162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_Toc100926195</vt:lpwstr>
      </vt:variant>
      <vt:variant>
        <vt:i4>1114162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_Toc100926194</vt:lpwstr>
      </vt:variant>
      <vt:variant>
        <vt:i4>1114162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_Toc100926193</vt:lpwstr>
      </vt:variant>
      <vt:variant>
        <vt:i4>1114162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_Toc100926192</vt:lpwstr>
      </vt:variant>
      <vt:variant>
        <vt:i4>1114162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_Toc100926191</vt:lpwstr>
      </vt:variant>
      <vt:variant>
        <vt:i4>1114162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_Toc100926190</vt:lpwstr>
      </vt:variant>
      <vt:variant>
        <vt:i4>1048626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_Toc100926189</vt:lpwstr>
      </vt:variant>
      <vt:variant>
        <vt:i4>1048626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_Toc100926188</vt:lpwstr>
      </vt:variant>
      <vt:variant>
        <vt:i4>1048626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_Toc100926187</vt:lpwstr>
      </vt:variant>
      <vt:variant>
        <vt:i4>1048626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_Toc100926186</vt:lpwstr>
      </vt:variant>
      <vt:variant>
        <vt:i4>1048626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_Toc100926185</vt:lpwstr>
      </vt:variant>
      <vt:variant>
        <vt:i4>1048626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_Toc100926184</vt:lpwstr>
      </vt:variant>
      <vt:variant>
        <vt:i4>1048626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_Toc100926183</vt:lpwstr>
      </vt:variant>
      <vt:variant>
        <vt:i4>1048626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_Toc100926182</vt:lpwstr>
      </vt:variant>
      <vt:variant>
        <vt:i4>1048626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_Toc100926181</vt:lpwstr>
      </vt:variant>
      <vt:variant>
        <vt:i4>1048626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_Toc100926180</vt:lpwstr>
      </vt:variant>
      <vt:variant>
        <vt:i4>2031666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_Toc100926179</vt:lpwstr>
      </vt:variant>
      <vt:variant>
        <vt:i4>2031666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_Toc100926178</vt:lpwstr>
      </vt:variant>
      <vt:variant>
        <vt:i4>2031666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_Toc100926177</vt:lpwstr>
      </vt:variant>
      <vt:variant>
        <vt:i4>2031666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_Toc100926176</vt:lpwstr>
      </vt:variant>
      <vt:variant>
        <vt:i4>2031666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_Toc100926175</vt:lpwstr>
      </vt:variant>
      <vt:variant>
        <vt:i4>2031666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_Toc100926174</vt:lpwstr>
      </vt:variant>
      <vt:variant>
        <vt:i4>2031666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_Toc100926173</vt:lpwstr>
      </vt:variant>
      <vt:variant>
        <vt:i4>2031666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_Toc100926172</vt:lpwstr>
      </vt:variant>
      <vt:variant>
        <vt:i4>2031666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_Toc100926171</vt:lpwstr>
      </vt:variant>
      <vt:variant>
        <vt:i4>2031666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_Toc100926170</vt:lpwstr>
      </vt:variant>
      <vt:variant>
        <vt:i4>1966130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_Toc100926169</vt:lpwstr>
      </vt:variant>
      <vt:variant>
        <vt:i4>1966130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_Toc100926168</vt:lpwstr>
      </vt:variant>
      <vt:variant>
        <vt:i4>1966130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_Toc100926167</vt:lpwstr>
      </vt:variant>
      <vt:variant>
        <vt:i4>1966130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_Toc100926166</vt:lpwstr>
      </vt:variant>
      <vt:variant>
        <vt:i4>1966130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_Toc100926165</vt:lpwstr>
      </vt:variant>
      <vt:variant>
        <vt:i4>1966130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_Toc100926164</vt:lpwstr>
      </vt:variant>
      <vt:variant>
        <vt:i4>1966130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_Toc100926163</vt:lpwstr>
      </vt:variant>
      <vt:variant>
        <vt:i4>1966130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_Toc100926162</vt:lpwstr>
      </vt:variant>
      <vt:variant>
        <vt:i4>1966130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_Toc100926161</vt:lpwstr>
      </vt:variant>
      <vt:variant>
        <vt:i4>1966130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_Toc100926160</vt:lpwstr>
      </vt:variant>
      <vt:variant>
        <vt:i4>1900594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_Toc100926159</vt:lpwstr>
      </vt:variant>
      <vt:variant>
        <vt:i4>1900594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_Toc100926158</vt:lpwstr>
      </vt:variant>
      <vt:variant>
        <vt:i4>1900594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_Toc100926157</vt:lpwstr>
      </vt:variant>
      <vt:variant>
        <vt:i4>1900594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_Toc100926156</vt:lpwstr>
      </vt:variant>
      <vt:variant>
        <vt:i4>1900594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_Toc100926155</vt:lpwstr>
      </vt:variant>
      <vt:variant>
        <vt:i4>1900594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_Toc100926154</vt:lpwstr>
      </vt:variant>
      <vt:variant>
        <vt:i4>1900594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_Toc100926153</vt:lpwstr>
      </vt:variant>
      <vt:variant>
        <vt:i4>1900594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_Toc100926152</vt:lpwstr>
      </vt:variant>
      <vt:variant>
        <vt:i4>1900594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_Toc100926151</vt:lpwstr>
      </vt:variant>
      <vt:variant>
        <vt:i4>1900594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_Toc100926150</vt:lpwstr>
      </vt:variant>
      <vt:variant>
        <vt:i4>1835058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_Toc100926149</vt:lpwstr>
      </vt:variant>
      <vt:variant>
        <vt:i4>1835058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_Toc100926148</vt:lpwstr>
      </vt:variant>
      <vt:variant>
        <vt:i4>1835058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_Toc100926147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Χαριτίνη Μαγγανά</cp:lastModifiedBy>
  <cp:revision>3</cp:revision>
  <cp:lastPrinted>2022-08-02T14:07:00Z</cp:lastPrinted>
  <dcterms:created xsi:type="dcterms:W3CDTF">2022-08-03T07:54:00Z</dcterms:created>
  <dcterms:modified xsi:type="dcterms:W3CDTF">2022-08-03T07:59:00Z</dcterms:modified>
</cp:coreProperties>
</file>