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4DFA1A4" w14:textId="330482B1" w:rsidR="00A34B38" w:rsidRDefault="006E7EA9" w:rsidP="00F9446B">
      <w:pPr>
        <w:pStyle w:val="2"/>
        <w:tabs>
          <w:tab w:val="clear" w:pos="567"/>
          <w:tab w:val="left" w:pos="0"/>
        </w:tabs>
        <w:spacing w:before="57" w:after="57"/>
        <w:ind w:left="0" w:firstLine="0"/>
        <w:rPr>
          <w:lang w:val="el-GR"/>
        </w:rPr>
      </w:pPr>
      <w:bookmarkStart w:id="0" w:name="_Toc139449878"/>
      <w:bookmarkStart w:id="1" w:name="_GoBack"/>
      <w:bookmarkEnd w:id="1"/>
      <w:r>
        <w:rPr>
          <w:lang w:val="el-GR"/>
        </w:rPr>
        <w:t xml:space="preserve">ΠΑΡΑΡΤΗΜΑ VIΙ – </w:t>
      </w:r>
      <w:r w:rsidR="00F9446B" w:rsidRPr="00F9446B">
        <w:rPr>
          <w:lang w:val="el-GR"/>
        </w:rPr>
        <w:t>Υπόδειγμα περιεχομένου Υ.Δ. περί μη ρωσικής εμπλοκής</w:t>
      </w:r>
      <w:bookmarkEnd w:id="0"/>
      <w:r w:rsidR="00F9446B" w:rsidRPr="00F9446B">
        <w:rPr>
          <w:lang w:val="el-GR"/>
        </w:rPr>
        <w:t xml:space="preserve"> </w:t>
      </w:r>
    </w:p>
    <w:p w14:paraId="06E85851" w14:textId="77777777" w:rsidR="00F9446B" w:rsidRDefault="00F9446B" w:rsidP="00F9446B">
      <w:pPr>
        <w:rPr>
          <w:lang w:val="el-GR"/>
        </w:rPr>
      </w:pPr>
    </w:p>
    <w:p w14:paraId="18F521C8" w14:textId="77777777" w:rsidR="00F9446B" w:rsidRDefault="00F9446B" w:rsidP="00F9446B">
      <w:pPr>
        <w:rPr>
          <w:lang w:val="el-GR"/>
        </w:rPr>
      </w:pPr>
      <w:r>
        <w:rPr>
          <w:lang w:val="el-GR"/>
        </w:rPr>
        <w:t>Το περιεχόμενο της Υ.Δ. περί της μη συνδρομής των καταστάσεων ρωσικής εμπλοκής,  που περιγράφονται στην παρ. 2.2.3..5.α της παρούσας, είναι το ακόλουθο:</w:t>
      </w:r>
    </w:p>
    <w:p w14:paraId="0F1DC515" w14:textId="77777777" w:rsidR="00F9446B" w:rsidRPr="00BD07AC" w:rsidRDefault="00F9446B" w:rsidP="00F9446B">
      <w:pPr>
        <w:rPr>
          <w:i/>
          <w:lang w:val="el-GR"/>
        </w:rPr>
      </w:pPr>
      <w:r w:rsidRPr="00BD07AC">
        <w:rPr>
          <w:i/>
          <w:lang w:val="el-GR"/>
        </w:rPr>
        <w:t>«Δηλώνω υπεύθυνα ότι δεν υπάρχει ρωσική συμμετοχή στον οικονομικό φορέα που εκπροσωπώ και συμμετέχει στη διαδικασία ανάθεσης της παρούσας σύμβασης, σύμφωνα με τους περιορισμούς που περιλαμβάνονται στο άρθρο 5ια του κανονισμού του Συμβουλίου (ΕΕ) αριθ. 833/2014 της 31ης Ιουλίου 2014 σχετικά με περιοριστικά μέτρα λόγω των ενεργειών της Ρωσίας που αποσταθεροποιούν την κατάσταση στην Ουκρανία, όπως τροποποιήθηκε από τον με αριθ. 2022/57</w:t>
      </w:r>
      <w:r>
        <w:rPr>
          <w:i/>
          <w:lang w:val="el-GR"/>
        </w:rPr>
        <w:t>6</w:t>
      </w:r>
      <w:r w:rsidRPr="00BD07AC">
        <w:rPr>
          <w:i/>
          <w:lang w:val="el-GR"/>
        </w:rPr>
        <w:t xml:space="preserve"> Κανονισμό του Συμβουλίου (ΕΕ) της 8ης Απριλίου 2022. </w:t>
      </w:r>
    </w:p>
    <w:p w14:paraId="041E7ECA" w14:textId="77777777" w:rsidR="00F9446B" w:rsidRPr="00BD07AC" w:rsidRDefault="00F9446B" w:rsidP="00F9446B">
      <w:pPr>
        <w:rPr>
          <w:i/>
          <w:lang w:val="el-GR"/>
        </w:rPr>
      </w:pPr>
      <w:r w:rsidRPr="00BD07AC">
        <w:rPr>
          <w:i/>
          <w:lang w:val="el-GR"/>
        </w:rPr>
        <w:t xml:space="preserve">Συγκεκριμένα δηλώνω ότι: </w:t>
      </w:r>
    </w:p>
    <w:p w14:paraId="20F2BBCA" w14:textId="77777777" w:rsidR="00F9446B" w:rsidRPr="00BD07AC" w:rsidRDefault="00F9446B" w:rsidP="00F9446B">
      <w:pPr>
        <w:rPr>
          <w:i/>
          <w:lang w:val="el-GR"/>
        </w:rPr>
      </w:pPr>
      <w:r w:rsidRPr="00BD07AC">
        <w:rPr>
          <w:i/>
          <w:lang w:val="el-GR"/>
        </w:rPr>
        <w:t>(α) ο οικονομικός φορέας που εκπροσωπώ (και κανένας από τους οικονομικούς φορείς που εκπροσωπούν μέλη της ένωσης μας</w:t>
      </w:r>
      <w:r>
        <w:rPr>
          <w:i/>
          <w:lang w:val="el-GR"/>
        </w:rPr>
        <w:t>)</w:t>
      </w:r>
      <w:r w:rsidRPr="00BD07AC">
        <w:rPr>
          <w:i/>
          <w:lang w:val="el-GR"/>
        </w:rPr>
        <w:t xml:space="preserve">, [εφόσον πρόκειται για ένωση οικονομικών φορέων] δεν είναι Ρώσος υπήκοος, ούτε φυσικό ή νομικό πρόσωπο, οντότητα ή φορέας εγκατεστημένος στη Ρωσία·     </w:t>
      </w:r>
    </w:p>
    <w:p w14:paraId="1B1AF4E6" w14:textId="77777777" w:rsidR="00F9446B" w:rsidRPr="00BD07AC" w:rsidRDefault="00F9446B" w:rsidP="00F9446B">
      <w:pPr>
        <w:rPr>
          <w:i/>
          <w:lang w:val="el-GR"/>
        </w:rPr>
      </w:pPr>
      <w:r w:rsidRPr="00BD07AC">
        <w:rPr>
          <w:i/>
          <w:lang w:val="el-GR"/>
        </w:rPr>
        <w:t xml:space="preserve">(β) ο οικονομικός φορέας που εκπροσωπώ (και κανένας από τους οικονομικούς φορείς που εκπροσωπούν μέλη της ένωσης μας, [εφόσον πρόκειται για ένωση οικονομικών φορέων] δεν είναι νομικό πρόσωπο, οντότητα ή φορέας του οποίου τα δικαιώματα ιδιοκτησίας κατέχει άμεσα ή έμμεσα σε ποσοστό άνω του πενήντα τοις εκατό (50%) οντότητα αναφερόμενη στο στοιχείο α) της παρούσας παραγράφου · </w:t>
      </w:r>
    </w:p>
    <w:p w14:paraId="7431DE17" w14:textId="77777777" w:rsidR="00F9446B" w:rsidRPr="00BD07AC" w:rsidRDefault="00F9446B" w:rsidP="00F9446B">
      <w:pPr>
        <w:rPr>
          <w:i/>
          <w:lang w:val="el-GR"/>
        </w:rPr>
      </w:pPr>
      <w:r w:rsidRPr="00BD07AC">
        <w:rPr>
          <w:i/>
          <w:lang w:val="el-GR"/>
        </w:rPr>
        <w:t xml:space="preserve">(γ) </w:t>
      </w:r>
      <w:r>
        <w:rPr>
          <w:i/>
          <w:lang w:val="el-GR"/>
        </w:rPr>
        <w:t xml:space="preserve">τόσο </w:t>
      </w:r>
      <w:r w:rsidRPr="00BD07AC">
        <w:rPr>
          <w:i/>
          <w:lang w:val="el-GR"/>
        </w:rPr>
        <w:t xml:space="preserve"> ο υπεύθυνα δηλώνων</w:t>
      </w:r>
      <w:r>
        <w:rPr>
          <w:i/>
          <w:lang w:val="el-GR"/>
        </w:rPr>
        <w:t>, όσο και</w:t>
      </w:r>
      <w:r w:rsidRPr="00BD07AC">
        <w:rPr>
          <w:i/>
          <w:lang w:val="el-GR"/>
        </w:rPr>
        <w:t xml:space="preserve">  ο οικονομικός φορέας που εκπροσωπώ δεν είμαστε φυσικό ή νομικό πρόσωπο, οντότητα ή όργανο που ενεργεί εξ ονόματος ή κατ’ εντολή οντότητας που αναφέρεται στ</w:t>
      </w:r>
      <w:r>
        <w:rPr>
          <w:i/>
          <w:lang w:val="el-GR"/>
        </w:rPr>
        <w:t>α</w:t>
      </w:r>
      <w:r w:rsidRPr="00BD07AC">
        <w:rPr>
          <w:i/>
          <w:lang w:val="el-GR"/>
        </w:rPr>
        <w:t xml:space="preserve"> σημεί</w:t>
      </w:r>
      <w:r>
        <w:rPr>
          <w:i/>
          <w:lang w:val="el-GR"/>
        </w:rPr>
        <w:t xml:space="preserve">α </w:t>
      </w:r>
      <w:r w:rsidRPr="00BD07AC">
        <w:rPr>
          <w:i/>
          <w:lang w:val="el-GR"/>
        </w:rPr>
        <w:t xml:space="preserve">(α) ή (β) παραπάνω, </w:t>
      </w:r>
    </w:p>
    <w:p w14:paraId="3821FD96" w14:textId="77777777" w:rsidR="00F9446B" w:rsidRDefault="00F9446B" w:rsidP="00F9446B">
      <w:pPr>
        <w:rPr>
          <w:lang w:val="el-GR"/>
        </w:rPr>
      </w:pPr>
      <w:r w:rsidRPr="0037670C">
        <w:rPr>
          <w:lang w:val="el-GR"/>
        </w:rPr>
        <w:t>(</w:t>
      </w:r>
      <w:r w:rsidRPr="002667D1">
        <w:rPr>
          <w:i/>
          <w:lang w:val="el-GR"/>
        </w:rPr>
        <w:t>δ) δεν υπάρχει συμμετοχή φορέων και οντοτήτων που απαριθμούνται στα ανωτέρω σημεία α) έως γ), άνω του 10 % της αξίας της σύμβασης των υπεργολάβων, προμηθευτών ή φορέων στις ικανότητες των οποίων να στηρίζεται ο οικονομικός φορέας τον οποίον εκπροσωπώ.»</w:t>
      </w:r>
    </w:p>
    <w:p w14:paraId="0B0A2642" w14:textId="77777777" w:rsidR="00F9446B" w:rsidRDefault="00F9446B" w:rsidP="00F9446B">
      <w:pPr>
        <w:rPr>
          <w:lang w:val="el-GR"/>
        </w:rPr>
      </w:pPr>
    </w:p>
    <w:p w14:paraId="1A90D62C" w14:textId="77777777" w:rsidR="00F9446B" w:rsidRPr="00F9446B" w:rsidRDefault="00F9446B" w:rsidP="00F9446B">
      <w:pPr>
        <w:rPr>
          <w:lang w:val="el-GR"/>
        </w:rPr>
      </w:pPr>
    </w:p>
    <w:sectPr w:rsidR="00F9446B" w:rsidRPr="00F9446B" w:rsidSect="009B1E4E">
      <w:headerReference w:type="default" r:id="rId8"/>
      <w:footerReference w:type="default" r:id="rId9"/>
      <w:pgSz w:w="11906" w:h="16838"/>
      <w:pgMar w:top="963" w:right="1134" w:bottom="1134" w:left="1134" w:header="567" w:footer="265"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86976" w14:textId="77777777" w:rsidR="0099024E" w:rsidRDefault="0099024E">
      <w:pPr>
        <w:spacing w:after="0"/>
      </w:pPr>
      <w:r>
        <w:separator/>
      </w:r>
    </w:p>
  </w:endnote>
  <w:endnote w:type="continuationSeparator" w:id="0">
    <w:p w14:paraId="5EEE393D" w14:textId="77777777" w:rsidR="0099024E" w:rsidRDefault="009902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02E0A" w14:textId="77777777" w:rsidR="00D6234F" w:rsidRDefault="00D6234F" w:rsidP="00D2357E">
    <w:pPr>
      <w:pStyle w:val="af3"/>
      <w:spacing w:after="0"/>
      <w:jc w:val="left"/>
      <w:rPr>
        <w:rFonts w:eastAsia="Times New Roman"/>
        <w:noProof/>
        <w:kern w:val="1"/>
        <w:sz w:val="18"/>
        <w:szCs w:val="18"/>
        <w:lang w:val="el-GR" w:eastAsia="el-GR"/>
      </w:rPr>
    </w:pPr>
    <w:r>
      <w:rPr>
        <w:noProof/>
        <w:lang w:val="el-GR" w:eastAsia="el-GR"/>
      </w:rPr>
      <mc:AlternateContent>
        <mc:Choice Requires="wps">
          <w:drawing>
            <wp:anchor distT="0" distB="0" distL="114300" distR="114300" simplePos="0" relativeHeight="251659264" behindDoc="0" locked="0" layoutInCell="1" allowOverlap="1" wp14:anchorId="440B9F02" wp14:editId="0CDFDE8E">
              <wp:simplePos x="0" y="0"/>
              <wp:positionH relativeFrom="margin">
                <wp:posOffset>3175635</wp:posOffset>
              </wp:positionH>
              <wp:positionV relativeFrom="paragraph">
                <wp:posOffset>313055</wp:posOffset>
              </wp:positionV>
              <wp:extent cx="1428750" cy="447674"/>
              <wp:effectExtent l="0" t="0" r="0" b="0"/>
              <wp:wrapNone/>
              <wp:docPr id="75" name="Πλαίσιο κειμένου 75"/>
              <wp:cNvGraphicFramePr/>
              <a:graphic xmlns:a="http://schemas.openxmlformats.org/drawingml/2006/main">
                <a:graphicData uri="http://schemas.microsoft.com/office/word/2010/wordprocessingShape">
                  <wps:wsp>
                    <wps:cNvSpPr txBox="1"/>
                    <wps:spPr>
                      <a:xfrm>
                        <a:off x="0" y="0"/>
                        <a:ext cx="1428750" cy="447674"/>
                      </a:xfrm>
                      <a:prstGeom prst="rect">
                        <a:avLst/>
                      </a:prstGeom>
                      <a:solidFill>
                        <a:sysClr val="window" lastClr="FFFFFF"/>
                      </a:solidFill>
                      <a:ln w="6350">
                        <a:noFill/>
                      </a:ln>
                      <a:effectLst/>
                    </wps:spPr>
                    <wps:txbx>
                      <w:txbxContent>
                        <w:p w14:paraId="49AF8FDA" w14:textId="77777777" w:rsidR="00D6234F" w:rsidRPr="003508A0" w:rsidRDefault="0099024E" w:rsidP="00D2357E">
                          <w:pPr>
                            <w:spacing w:after="0"/>
                            <w:rPr>
                              <w:rFonts w:ascii="Arial" w:hAnsi="Arial" w:cs="Arial"/>
                              <w:b/>
                              <w:bCs/>
                              <w:caps/>
                              <w:color w:val="B76126"/>
                              <w:sz w:val="12"/>
                              <w:szCs w:val="12"/>
                              <w:lang w:val="el-GR" w:eastAsia="el-GR"/>
                              <w14:textOutline w14:w="9525" w14:cap="rnd" w14:cmpd="sng" w14:algn="ctr">
                                <w14:noFill/>
                                <w14:prstDash w14:val="solid"/>
                                <w14:bevel/>
                              </w14:textOutline>
                            </w:rPr>
                          </w:pPr>
                          <w:hyperlink r:id="rId1" w:history="1">
                            <w:r w:rsidR="00D6234F" w:rsidRPr="003508A0">
                              <w:rPr>
                                <w:rFonts w:ascii="Arial" w:hAnsi="Arial" w:cs="Arial"/>
                                <w:b/>
                                <w:bCs/>
                                <w:caps/>
                                <w:color w:val="B86126"/>
                                <w:sz w:val="12"/>
                                <w:szCs w:val="12"/>
                                <w:lang w:val="el-GR" w:eastAsia="el-GR"/>
                                <w14:textOutline w14:w="9525" w14:cap="rnd" w14:cmpd="sng" w14:algn="ctr">
                                  <w14:noFill/>
                                  <w14:prstDash w14:val="solid"/>
                                  <w14:bevel/>
                                </w14:textOutline>
                              </w:rPr>
                              <w:t>ΕΠΙΧΕΙΡΗΣΙΑΚΟ ΠΡΟΓΡΑΜΜΑ</w:t>
                            </w:r>
                          </w:hyperlink>
                        </w:p>
                        <w:p w14:paraId="6F2E727D" w14:textId="77777777" w:rsidR="00D6234F" w:rsidRPr="00CE238C" w:rsidRDefault="0099024E" w:rsidP="00D2357E">
                          <w:pPr>
                            <w:shd w:val="clear" w:color="auto" w:fill="FFFFFF"/>
                            <w:suppressAutoHyphens w:val="0"/>
                            <w:spacing w:after="0"/>
                            <w:jc w:val="left"/>
                            <w:rPr>
                              <w:rFonts w:ascii="Arial" w:hAnsi="Arial" w:cs="Arial"/>
                              <w:b/>
                              <w:bCs/>
                              <w:color w:val="FA8100"/>
                              <w:sz w:val="12"/>
                              <w:szCs w:val="12"/>
                              <w:lang w:val="el-GR" w:eastAsia="el-GR"/>
                              <w14:textOutline w14:w="9525" w14:cap="rnd" w14:cmpd="sng" w14:algn="ctr">
                                <w14:noFill/>
                                <w14:prstDash w14:val="solid"/>
                                <w14:bevel/>
                              </w14:textOutline>
                            </w:rPr>
                          </w:pPr>
                          <w:hyperlink r:id="rId2" w:history="1">
                            <w:r w:rsidR="00D6234F" w:rsidRPr="00CE238C">
                              <w:rPr>
                                <w:rFonts w:ascii="Arial" w:hAnsi="Arial" w:cs="Arial"/>
                                <w:b/>
                                <w:bCs/>
                                <w:color w:val="FA8100"/>
                                <w:sz w:val="12"/>
                                <w:szCs w:val="12"/>
                                <w:lang w:val="el-GR" w:eastAsia="el-GR"/>
                                <w14:textOutline w14:w="9525" w14:cap="rnd" w14:cmpd="sng" w14:algn="ctr">
                                  <w14:noFill/>
                                  <w14:prstDash w14:val="solid"/>
                                  <w14:bevel/>
                                </w14:textOutline>
                              </w:rPr>
                              <w:t>Υποδομές Μεταφορών, Περιβάλλον</w:t>
                            </w:r>
                            <w:r w:rsidR="00D6234F" w:rsidRPr="00CE238C">
                              <w:rPr>
                                <w:rFonts w:ascii="Arial" w:hAnsi="Arial" w:cs="Arial"/>
                                <w:b/>
                                <w:bCs/>
                                <w:color w:val="FA8100"/>
                                <w:sz w:val="12"/>
                                <w:szCs w:val="12"/>
                                <w:lang w:val="el-GR" w:eastAsia="el-GR"/>
                                <w14:textOutline w14:w="9525" w14:cap="rnd" w14:cmpd="sng" w14:algn="ctr">
                                  <w14:noFill/>
                                  <w14:prstDash w14:val="solid"/>
                                  <w14:bevel/>
                                </w14:textOutline>
                              </w:rPr>
                              <w:br/>
                              <w:t>και Αειφόρος Ανάπτυξη</w:t>
                            </w:r>
                          </w:hyperlink>
                          <w:r w:rsidR="00D6234F">
                            <w:rPr>
                              <w:rFonts w:ascii="Arial" w:hAnsi="Arial" w:cs="Arial"/>
                              <w:b/>
                              <w:bCs/>
                              <w:color w:val="FA8100"/>
                              <w:sz w:val="12"/>
                              <w:szCs w:val="12"/>
                              <w:lang w:val="el-GR" w:eastAsia="el-GR"/>
                              <w14:textOutline w14:w="9525" w14:cap="rnd" w14:cmpd="sng" w14:algn="ctr">
                                <w14:noFill/>
                                <w14:prstDash w14:val="solid"/>
                                <w14:bevel/>
                              </w14:textOutline>
                            </w:rPr>
                            <w:t xml:space="preserve">  </w:t>
                          </w:r>
                        </w:p>
                        <w:p w14:paraId="63EB0C82" w14:textId="77777777" w:rsidR="00D6234F" w:rsidRPr="003508A0" w:rsidRDefault="00D6234F" w:rsidP="00D2357E">
                          <w:pPr>
                            <w:rPr>
                              <w:sz w:val="12"/>
                              <w:szCs w:val="12"/>
                              <w:lang w:val="el-GR"/>
                              <w14:textOutline w14:w="9525" w14:cap="rnd" w14:cmpd="sng" w14:algn="ctr">
                                <w14:noFill/>
                                <w14:prstDash w14:val="solid"/>
                                <w14:bevel/>
                              </w14:textOutline>
                            </w:rPr>
                          </w:pPr>
                          <w:r>
                            <w:rPr>
                              <w:sz w:val="12"/>
                              <w:szCs w:val="12"/>
                              <w:lang w:val="el-GR"/>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0B9F02" id="_x0000_t202" coordsize="21600,21600" o:spt="202" path="m,l,21600r21600,l21600,xe">
              <v:stroke joinstyle="miter"/>
              <v:path gradientshapeok="t" o:connecttype="rect"/>
            </v:shapetype>
            <v:shape id="Πλαίσιο κειμένου 75" o:spid="_x0000_s1026" type="#_x0000_t202" style="position:absolute;margin-left:250.05pt;margin-top:24.65pt;width:112.5pt;height:3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" fillcolor="window" stroked="f" strokeweight=".5pt">
              <v:textbox>
                <w:txbxContent>
                  <w:p w14:paraId="49AF8FDA" w14:textId="77777777" w:rsidR="00D6234F" w:rsidRPr="003508A0" w:rsidRDefault="00525204" w:rsidP="00D2357E">
                    <w:pPr>
                      <w:spacing w:after="0"/>
                      <w:rPr>
                        <w:rFonts w:ascii="Arial" w:hAnsi="Arial" w:cs="Arial"/>
                        <w:b/>
                        <w:bCs/>
                        <w:caps/>
                        <w:color w:val="B76126"/>
                        <w:sz w:val="12"/>
                        <w:szCs w:val="12"/>
                        <w:lang w:val="el-GR" w:eastAsia="el-GR"/>
                        <w14:textOutline w14:w="9525" w14:cap="rnd" w14:cmpd="sng" w14:algn="ctr">
                          <w14:noFill/>
                          <w14:prstDash w14:val="solid"/>
                          <w14:bevel/>
                        </w14:textOutline>
                      </w:rPr>
                    </w:pPr>
                    <w:hyperlink r:id="rId3" w:history="1">
                      <w:r w:rsidR="00D6234F" w:rsidRPr="003508A0">
                        <w:rPr>
                          <w:rFonts w:ascii="Arial" w:hAnsi="Arial" w:cs="Arial"/>
                          <w:b/>
                          <w:bCs/>
                          <w:caps/>
                          <w:color w:val="B86126"/>
                          <w:sz w:val="12"/>
                          <w:szCs w:val="12"/>
                          <w:lang w:val="el-GR" w:eastAsia="el-GR"/>
                          <w14:textOutline w14:w="9525" w14:cap="rnd" w14:cmpd="sng" w14:algn="ctr">
                            <w14:noFill/>
                            <w14:prstDash w14:val="solid"/>
                            <w14:bevel/>
                          </w14:textOutline>
                        </w:rPr>
                        <w:t>ΕΠΙΧΕΙΡΗΣΙΑΚΟ ΠΡΟΓΡΑΜΜΑ</w:t>
                      </w:r>
                    </w:hyperlink>
                  </w:p>
                  <w:p w14:paraId="6F2E727D" w14:textId="77777777" w:rsidR="00D6234F" w:rsidRPr="00CE238C" w:rsidRDefault="00525204" w:rsidP="00D2357E">
                    <w:pPr>
                      <w:shd w:val="clear" w:color="auto" w:fill="FFFFFF"/>
                      <w:suppressAutoHyphens w:val="0"/>
                      <w:spacing w:after="0"/>
                      <w:jc w:val="left"/>
                      <w:rPr>
                        <w:rFonts w:ascii="Arial" w:hAnsi="Arial" w:cs="Arial"/>
                        <w:b/>
                        <w:bCs/>
                        <w:color w:val="FA8100"/>
                        <w:sz w:val="12"/>
                        <w:szCs w:val="12"/>
                        <w:lang w:val="el-GR" w:eastAsia="el-GR"/>
                        <w14:textOutline w14:w="9525" w14:cap="rnd" w14:cmpd="sng" w14:algn="ctr">
                          <w14:noFill/>
                          <w14:prstDash w14:val="solid"/>
                          <w14:bevel/>
                        </w14:textOutline>
                      </w:rPr>
                    </w:pPr>
                    <w:hyperlink r:id="rId4" w:history="1">
                      <w:r w:rsidR="00D6234F" w:rsidRPr="00CE238C">
                        <w:rPr>
                          <w:rFonts w:ascii="Arial" w:hAnsi="Arial" w:cs="Arial"/>
                          <w:b/>
                          <w:bCs/>
                          <w:color w:val="FA8100"/>
                          <w:sz w:val="12"/>
                          <w:szCs w:val="12"/>
                          <w:lang w:val="el-GR" w:eastAsia="el-GR"/>
                          <w14:textOutline w14:w="9525" w14:cap="rnd" w14:cmpd="sng" w14:algn="ctr">
                            <w14:noFill/>
                            <w14:prstDash w14:val="solid"/>
                            <w14:bevel/>
                          </w14:textOutline>
                        </w:rPr>
                        <w:t>Υποδομές Μεταφορών, Περιβάλλον</w:t>
                      </w:r>
                      <w:r w:rsidR="00D6234F" w:rsidRPr="00CE238C">
                        <w:rPr>
                          <w:rFonts w:ascii="Arial" w:hAnsi="Arial" w:cs="Arial"/>
                          <w:b/>
                          <w:bCs/>
                          <w:color w:val="FA8100"/>
                          <w:sz w:val="12"/>
                          <w:szCs w:val="12"/>
                          <w:lang w:val="el-GR" w:eastAsia="el-GR"/>
                          <w14:textOutline w14:w="9525" w14:cap="rnd" w14:cmpd="sng" w14:algn="ctr">
                            <w14:noFill/>
                            <w14:prstDash w14:val="solid"/>
                            <w14:bevel/>
                          </w14:textOutline>
                        </w:rPr>
                        <w:br/>
                        <w:t>και Αειφόρος Ανάπτυξη</w:t>
                      </w:r>
                    </w:hyperlink>
                    <w:r w:rsidR="00D6234F">
                      <w:rPr>
                        <w:rFonts w:ascii="Arial" w:hAnsi="Arial" w:cs="Arial"/>
                        <w:b/>
                        <w:bCs/>
                        <w:color w:val="FA8100"/>
                        <w:sz w:val="12"/>
                        <w:szCs w:val="12"/>
                        <w:lang w:val="el-GR" w:eastAsia="el-GR"/>
                        <w14:textOutline w14:w="9525" w14:cap="rnd" w14:cmpd="sng" w14:algn="ctr">
                          <w14:noFill/>
                          <w14:prstDash w14:val="solid"/>
                          <w14:bevel/>
                        </w14:textOutline>
                      </w:rPr>
                      <w:t xml:space="preserve">  </w:t>
                    </w:r>
                  </w:p>
                  <w:p w14:paraId="63EB0C82" w14:textId="77777777" w:rsidR="00D6234F" w:rsidRPr="003508A0" w:rsidRDefault="00D6234F" w:rsidP="00D2357E">
                    <w:pPr>
                      <w:rPr>
                        <w:sz w:val="12"/>
                        <w:szCs w:val="12"/>
                        <w:lang w:val="el-GR"/>
                        <w14:textOutline w14:w="9525" w14:cap="rnd" w14:cmpd="sng" w14:algn="ctr">
                          <w14:noFill/>
                          <w14:prstDash w14:val="solid"/>
                          <w14:bevel/>
                        </w14:textOutline>
                      </w:rPr>
                    </w:pPr>
                    <w:r>
                      <w:rPr>
                        <w:sz w:val="12"/>
                        <w:szCs w:val="12"/>
                        <w:lang w:val="el-GR"/>
                        <w14:textOutline w14:w="9525" w14:cap="rnd" w14:cmpd="sng" w14:algn="ctr">
                          <w14:noFill/>
                          <w14:prstDash w14:val="solid"/>
                          <w14:bevel/>
                        </w14:textOutline>
                      </w:rPr>
                      <w:t xml:space="preserve"> </w:t>
                    </w:r>
                  </w:p>
                </w:txbxContent>
              </v:textbox>
              <w10:wrap anchorx="margin"/>
            </v:shape>
          </w:pict>
        </mc:Fallback>
      </mc:AlternateContent>
    </w:r>
    <w:r>
      <w:rPr>
        <w:rFonts w:eastAsia="Times New Roman"/>
        <w:noProof/>
        <w:kern w:val="1"/>
        <w:sz w:val="18"/>
        <w:szCs w:val="18"/>
        <w:lang w:val="el-GR" w:eastAsia="el-GR"/>
      </w:rPr>
      <w:drawing>
        <wp:inline distT="0" distB="0" distL="0" distR="0" wp14:anchorId="0369A45D" wp14:editId="06D32ECC">
          <wp:extent cx="1374802" cy="827020"/>
          <wp:effectExtent l="0" t="0" r="0" b="0"/>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6325" cy="827936"/>
                  </a:xfrm>
                  <a:prstGeom prst="rect">
                    <a:avLst/>
                  </a:prstGeom>
                  <a:noFill/>
                </pic:spPr>
              </pic:pic>
            </a:graphicData>
          </a:graphic>
        </wp:inline>
      </w:drawing>
    </w:r>
    <w:r>
      <w:rPr>
        <w:rFonts w:eastAsia="Times New Roman"/>
        <w:kern w:val="1"/>
        <w:sz w:val="18"/>
        <w:szCs w:val="18"/>
        <w:lang w:val="el-GR" w:eastAsia="zh-CN"/>
      </w:rPr>
      <w:t xml:space="preserve">                                           </w:t>
    </w:r>
    <w:r>
      <w:rPr>
        <w:rFonts w:eastAsia="Times New Roman"/>
        <w:noProof/>
        <w:kern w:val="1"/>
        <w:sz w:val="18"/>
        <w:szCs w:val="18"/>
        <w:lang w:val="el-GR" w:eastAsia="el-GR"/>
      </w:rPr>
      <w:drawing>
        <wp:inline distT="0" distB="0" distL="0" distR="0" wp14:anchorId="6EB7059F" wp14:editId="7E5FA9D5">
          <wp:extent cx="676276" cy="757754"/>
          <wp:effectExtent l="0" t="0" r="0" b="4445"/>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8657" cy="760422"/>
                  </a:xfrm>
                  <a:prstGeom prst="rect">
                    <a:avLst/>
                  </a:prstGeom>
                  <a:noFill/>
                </pic:spPr>
              </pic:pic>
            </a:graphicData>
          </a:graphic>
        </wp:inline>
      </w:drawing>
    </w:r>
    <w:r>
      <w:rPr>
        <w:rFonts w:eastAsia="Times New Roman"/>
        <w:kern w:val="1"/>
        <w:sz w:val="18"/>
        <w:szCs w:val="18"/>
        <w:lang w:val="el-GR" w:eastAsia="zh-CN"/>
      </w:rPr>
      <w:t xml:space="preserve">           </w:t>
    </w:r>
    <w:r>
      <w:rPr>
        <w:rFonts w:eastAsia="Times New Roman"/>
        <w:noProof/>
        <w:kern w:val="1"/>
        <w:sz w:val="18"/>
        <w:szCs w:val="18"/>
        <w:lang w:val="el-GR" w:eastAsia="el-GR"/>
      </w:rPr>
      <w:t xml:space="preserve">                                                                     </w:t>
    </w:r>
    <w:r>
      <w:rPr>
        <w:rFonts w:eastAsia="Times New Roman"/>
        <w:noProof/>
        <w:kern w:val="1"/>
        <w:sz w:val="18"/>
        <w:szCs w:val="18"/>
        <w:lang w:val="el-GR" w:eastAsia="el-GR"/>
      </w:rPr>
      <w:drawing>
        <wp:inline distT="0" distB="0" distL="0" distR="0" wp14:anchorId="370340FF" wp14:editId="12E150C7">
          <wp:extent cx="885190" cy="533060"/>
          <wp:effectExtent l="0" t="0" r="0" b="635"/>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490" cy="535649"/>
                  </a:xfrm>
                  <a:prstGeom prst="rect">
                    <a:avLst/>
                  </a:prstGeom>
                  <a:noFill/>
                </pic:spPr>
              </pic:pic>
            </a:graphicData>
          </a:graphic>
        </wp:inline>
      </w:drawing>
    </w:r>
  </w:p>
  <w:p w14:paraId="022337A3" w14:textId="77777777" w:rsidR="00D6234F" w:rsidRDefault="00D6234F" w:rsidP="00BA1351">
    <w:pPr>
      <w:pStyle w:val="af3"/>
      <w:spacing w:after="0"/>
      <w:jc w:val="center"/>
      <w:rPr>
        <w:rFonts w:eastAsia="Times New Roman"/>
        <w:kern w:val="1"/>
        <w:sz w:val="18"/>
        <w:szCs w:val="18"/>
        <w:lang w:val="el-GR" w:eastAsia="zh-CN"/>
      </w:rPr>
    </w:pPr>
    <w:r w:rsidRPr="004277C5">
      <w:rPr>
        <w:noProof/>
        <w:sz w:val="18"/>
        <w:szCs w:val="18"/>
        <w:lang w:val="el-GR" w:eastAsia="el-GR"/>
      </w:rPr>
      <w:drawing>
        <wp:inline distT="0" distB="0" distL="0" distR="0" wp14:anchorId="68E4A979" wp14:editId="2746763A">
          <wp:extent cx="3086100" cy="257175"/>
          <wp:effectExtent l="0" t="0" r="0" b="9525"/>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86100" cy="257175"/>
                  </a:xfrm>
                  <a:prstGeom prst="rect">
                    <a:avLst/>
                  </a:prstGeom>
                </pic:spPr>
              </pic:pic>
            </a:graphicData>
          </a:graphic>
        </wp:inline>
      </w:drawing>
    </w:r>
  </w:p>
  <w:p w14:paraId="1C1A2163" w14:textId="08274D7A" w:rsidR="00D6234F" w:rsidRPr="00630142" w:rsidRDefault="00D6234F">
    <w:pPr>
      <w:pStyle w:val="af3"/>
      <w:spacing w:after="0"/>
      <w:jc w:val="center"/>
      <w:rPr>
        <w:lang w:val="el-GR"/>
      </w:rP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FD3223">
      <w:rPr>
        <w:noProof/>
        <w:sz w:val="20"/>
        <w:szCs w:val="20"/>
      </w:rPr>
      <w:t>1</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43E2B" w14:textId="77777777" w:rsidR="0099024E" w:rsidRDefault="0099024E">
      <w:pPr>
        <w:spacing w:after="0"/>
      </w:pPr>
      <w:r>
        <w:separator/>
      </w:r>
    </w:p>
  </w:footnote>
  <w:footnote w:type="continuationSeparator" w:id="0">
    <w:p w14:paraId="420A284B" w14:textId="77777777" w:rsidR="0099024E" w:rsidRDefault="0099024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CBAFF" w14:textId="77777777" w:rsidR="00D6234F" w:rsidRDefault="00D6234F">
    <w:pPr>
      <w:pStyle w:val="af4"/>
    </w:pPr>
    <w:r>
      <w:rPr>
        <w:noProof/>
        <w:lang w:val="el-GR" w:eastAsia="el-GR"/>
      </w:rPr>
      <w:drawing>
        <wp:inline distT="0" distB="0" distL="0" distR="0" wp14:anchorId="654F55C3" wp14:editId="2F9A0DAE">
          <wp:extent cx="988696" cy="823554"/>
          <wp:effectExtent l="0" t="0" r="1905" b="0"/>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410" cy="82414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15:restartNumberingAfterBreak="0">
    <w:nsid w:val="0000001D"/>
    <w:multiLevelType w:val="multilevel"/>
    <w:tmpl w:val="0000001D"/>
    <w:name w:val="WW8Num29"/>
    <w:lvl w:ilvl="0">
      <w:start w:val="1"/>
      <w:numFmt w:val="upp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C8"/>
    <w:multiLevelType w:val="multilevel"/>
    <w:tmpl w:val="000000C8"/>
    <w:name w:val="WW8Num20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D1"/>
    <w:multiLevelType w:val="multilevel"/>
    <w:tmpl w:val="000000D1"/>
    <w:name w:val="WW8Num209"/>
    <w:lvl w:ilvl="0">
      <w:start w:val="1"/>
      <w:numFmt w:val="decimal"/>
      <w:lvlText w:val="%1."/>
      <w:lvlJc w:val="left"/>
      <w:pPr>
        <w:tabs>
          <w:tab w:val="num" w:pos="0"/>
        </w:tabs>
        <w:ind w:left="720" w:hanging="360"/>
      </w:pPr>
      <w:rPr>
        <w:rFonts w:ascii="Times New Roman" w:hAnsi="Times New Roman" w:cs="Times New Roman"/>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E3"/>
    <w:multiLevelType w:val="multilevel"/>
    <w:tmpl w:val="000000E3"/>
    <w:name w:val="WW8Num227"/>
    <w:lvl w:ilvl="0">
      <w:start w:val="1"/>
      <w:numFmt w:val="upperRoman"/>
      <w:lvlText w:val="%1."/>
      <w:lvlJc w:val="righ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F5"/>
    <w:multiLevelType w:val="multilevel"/>
    <w:tmpl w:val="000000F5"/>
    <w:name w:val="WW8Num245"/>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00000111"/>
    <w:multiLevelType w:val="multilevel"/>
    <w:tmpl w:val="00000111"/>
    <w:name w:val="WW8Num273"/>
    <w:lvl w:ilvl="0">
      <w:start w:val="1"/>
      <w:numFmt w:val="upp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134"/>
    <w:multiLevelType w:val="multilevel"/>
    <w:tmpl w:val="00000134"/>
    <w:name w:val="WW8Num308"/>
    <w:lvl w:ilvl="0">
      <w:start w:val="1"/>
      <w:numFmt w:val="upp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141"/>
    <w:multiLevelType w:val="multilevel"/>
    <w:tmpl w:val="00000141"/>
    <w:name w:val="WW8Num321"/>
    <w:lvl w:ilvl="0">
      <w:start w:val="1"/>
      <w:numFmt w:val="upperRoman"/>
      <w:lvlText w:val="%1."/>
      <w:lvlJc w:val="right"/>
      <w:pPr>
        <w:tabs>
          <w:tab w:val="num" w:pos="408"/>
        </w:tabs>
        <w:ind w:left="284" w:hanging="284"/>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151"/>
    <w:multiLevelType w:val="multilevel"/>
    <w:tmpl w:val="00000151"/>
    <w:name w:val="WW8Num337"/>
    <w:lvl w:ilvl="0">
      <w:start w:val="1"/>
      <w:numFmt w:val="upperRoman"/>
      <w:lvlText w:val="%1."/>
      <w:lvlJc w:val="right"/>
      <w:pPr>
        <w:tabs>
          <w:tab w:val="num" w:pos="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165"/>
    <w:multiLevelType w:val="multilevel"/>
    <w:tmpl w:val="00000165"/>
    <w:name w:val="WW8Num357"/>
    <w:lvl w:ilvl="0">
      <w:start w:val="1"/>
      <w:numFmt w:val="upperLetter"/>
      <w:lvlText w:val="%1."/>
      <w:lvlJc w:val="left"/>
      <w:pPr>
        <w:tabs>
          <w:tab w:val="num" w:pos="0"/>
        </w:tabs>
        <w:ind w:left="720" w:hanging="360"/>
      </w:pPr>
    </w:lvl>
    <w:lvl w:ilvl="1">
      <w:start w:val="1"/>
      <w:numFmt w:val="upperRoman"/>
      <w:lvlText w:val="%2."/>
      <w:lvlJc w:val="right"/>
      <w:pPr>
        <w:tabs>
          <w:tab w:val="num" w:pos="0"/>
        </w:tabs>
        <w:ind w:left="1440" w:hanging="360"/>
      </w:p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0000019A"/>
    <w:multiLevelType w:val="multilevel"/>
    <w:tmpl w:val="0000019A"/>
    <w:name w:val="WW8Num410"/>
    <w:lvl w:ilvl="0">
      <w:start w:val="1"/>
      <w:numFmt w:val="upperLetter"/>
      <w:lvlText w:val="%1."/>
      <w:lvlJc w:val="left"/>
      <w:pPr>
        <w:tabs>
          <w:tab w:val="num" w:pos="-360"/>
        </w:tabs>
        <w:ind w:left="36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1A2"/>
    <w:multiLevelType w:val="multilevel"/>
    <w:tmpl w:val="000001A2"/>
    <w:name w:val="WW8Num418"/>
    <w:lvl w:ilvl="0">
      <w:start w:val="1"/>
      <w:numFmt w:val="upperRoman"/>
      <w:lvlText w:val="%1."/>
      <w:lvlJc w:val="righ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3" w15:restartNumberingAfterBreak="0">
    <w:nsid w:val="000001AD"/>
    <w:multiLevelType w:val="multilevel"/>
    <w:tmpl w:val="000001AD"/>
    <w:name w:val="WW8Num429"/>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1BB"/>
    <w:multiLevelType w:val="multilevel"/>
    <w:tmpl w:val="000001BB"/>
    <w:name w:val="WW8Num443"/>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1C8"/>
    <w:multiLevelType w:val="multilevel"/>
    <w:tmpl w:val="000001C8"/>
    <w:name w:val="WW8Num456"/>
    <w:lvl w:ilvl="0">
      <w:start w:val="1"/>
      <w:numFmt w:val="upp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1E0"/>
    <w:multiLevelType w:val="multilevel"/>
    <w:tmpl w:val="AB78A28A"/>
    <w:name w:val="WW8Num480"/>
    <w:lvl w:ilvl="0">
      <w:start w:val="1"/>
      <w:numFmt w:val="upperRoman"/>
      <w:lvlText w:val="%1."/>
      <w:lvlJc w:val="right"/>
      <w:pPr>
        <w:tabs>
          <w:tab w:val="num" w:pos="0"/>
        </w:tabs>
        <w:ind w:left="1440" w:hanging="360"/>
      </w:pPr>
      <w:rPr>
        <w:strike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7" w15:restartNumberingAfterBreak="0">
    <w:nsid w:val="000001E3"/>
    <w:multiLevelType w:val="multilevel"/>
    <w:tmpl w:val="000001E3"/>
    <w:name w:val="WW8Num483"/>
    <w:lvl w:ilvl="0">
      <w:start w:val="1"/>
      <w:numFmt w:val="upp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45A2DC9"/>
    <w:multiLevelType w:val="hybridMultilevel"/>
    <w:tmpl w:val="548E61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0AC3111B"/>
    <w:multiLevelType w:val="hybridMultilevel"/>
    <w:tmpl w:val="F0A0DA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2B9A7077"/>
    <w:multiLevelType w:val="hybridMultilevel"/>
    <w:tmpl w:val="98CA22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35263656"/>
    <w:multiLevelType w:val="hybridMultilevel"/>
    <w:tmpl w:val="8C344272"/>
    <w:lvl w:ilvl="0" w:tplc="E76CC1D0">
      <w:start w:val="1"/>
      <w:numFmt w:val="bullet"/>
      <w:lvlText w:val="­"/>
      <w:lvlJc w:val="left"/>
      <w:pPr>
        <w:ind w:left="720" w:hanging="360"/>
      </w:pPr>
      <w:rPr>
        <w:rFonts w:ascii="Angsana New" w:hAnsi="Angsana New" w:hint="default"/>
      </w:rPr>
    </w:lvl>
    <w:lvl w:ilvl="1" w:tplc="EDF0D840">
      <w:start w:val="1"/>
      <w:numFmt w:val="bullet"/>
      <w:lvlText w:val="o"/>
      <w:lvlJc w:val="left"/>
      <w:pPr>
        <w:ind w:left="1440" w:hanging="360"/>
      </w:pPr>
      <w:rPr>
        <w:rFonts w:ascii="Courier New" w:hAnsi="Courier New" w:cs="Courier New" w:hint="default"/>
      </w:rPr>
    </w:lvl>
    <w:lvl w:ilvl="2" w:tplc="9062718A" w:tentative="1">
      <w:start w:val="1"/>
      <w:numFmt w:val="bullet"/>
      <w:lvlText w:val=""/>
      <w:lvlJc w:val="left"/>
      <w:pPr>
        <w:ind w:left="2160" w:hanging="360"/>
      </w:pPr>
      <w:rPr>
        <w:rFonts w:ascii="Wingdings" w:hAnsi="Wingdings" w:hint="default"/>
      </w:rPr>
    </w:lvl>
    <w:lvl w:ilvl="3" w:tplc="55948E50" w:tentative="1">
      <w:start w:val="1"/>
      <w:numFmt w:val="bullet"/>
      <w:lvlText w:val=""/>
      <w:lvlJc w:val="left"/>
      <w:pPr>
        <w:ind w:left="2880" w:hanging="360"/>
      </w:pPr>
      <w:rPr>
        <w:rFonts w:ascii="Symbol" w:hAnsi="Symbol" w:hint="default"/>
      </w:rPr>
    </w:lvl>
    <w:lvl w:ilvl="4" w:tplc="0E58B3A8" w:tentative="1">
      <w:start w:val="1"/>
      <w:numFmt w:val="bullet"/>
      <w:lvlText w:val="o"/>
      <w:lvlJc w:val="left"/>
      <w:pPr>
        <w:ind w:left="3600" w:hanging="360"/>
      </w:pPr>
      <w:rPr>
        <w:rFonts w:ascii="Courier New" w:hAnsi="Courier New" w:cs="Courier New" w:hint="default"/>
      </w:rPr>
    </w:lvl>
    <w:lvl w:ilvl="5" w:tplc="BA98D03A" w:tentative="1">
      <w:start w:val="1"/>
      <w:numFmt w:val="bullet"/>
      <w:lvlText w:val=""/>
      <w:lvlJc w:val="left"/>
      <w:pPr>
        <w:ind w:left="4320" w:hanging="360"/>
      </w:pPr>
      <w:rPr>
        <w:rFonts w:ascii="Wingdings" w:hAnsi="Wingdings" w:hint="default"/>
      </w:rPr>
    </w:lvl>
    <w:lvl w:ilvl="6" w:tplc="D736BFA8" w:tentative="1">
      <w:start w:val="1"/>
      <w:numFmt w:val="bullet"/>
      <w:lvlText w:val=""/>
      <w:lvlJc w:val="left"/>
      <w:pPr>
        <w:ind w:left="5040" w:hanging="360"/>
      </w:pPr>
      <w:rPr>
        <w:rFonts w:ascii="Symbol" w:hAnsi="Symbol" w:hint="default"/>
      </w:rPr>
    </w:lvl>
    <w:lvl w:ilvl="7" w:tplc="0902D9B0" w:tentative="1">
      <w:start w:val="1"/>
      <w:numFmt w:val="bullet"/>
      <w:lvlText w:val="o"/>
      <w:lvlJc w:val="left"/>
      <w:pPr>
        <w:ind w:left="5760" w:hanging="360"/>
      </w:pPr>
      <w:rPr>
        <w:rFonts w:ascii="Courier New" w:hAnsi="Courier New" w:cs="Courier New" w:hint="default"/>
      </w:rPr>
    </w:lvl>
    <w:lvl w:ilvl="8" w:tplc="C66A57B2" w:tentative="1">
      <w:start w:val="1"/>
      <w:numFmt w:val="bullet"/>
      <w:lvlText w:val=""/>
      <w:lvlJc w:val="left"/>
      <w:pPr>
        <w:ind w:left="6480" w:hanging="360"/>
      </w:pPr>
      <w:rPr>
        <w:rFonts w:ascii="Wingdings" w:hAnsi="Wingdings" w:hint="default"/>
      </w:rPr>
    </w:lvl>
  </w:abstractNum>
  <w:abstractNum w:abstractNumId="32" w15:restartNumberingAfterBreak="0">
    <w:nsid w:val="39BD5756"/>
    <w:multiLevelType w:val="hybridMultilevel"/>
    <w:tmpl w:val="C5F617C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15:restartNumberingAfterBreak="0">
    <w:nsid w:val="407039B7"/>
    <w:multiLevelType w:val="hybridMultilevel"/>
    <w:tmpl w:val="E272C8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3FC32FA"/>
    <w:multiLevelType w:val="hybridMultilevel"/>
    <w:tmpl w:val="C4A463F0"/>
    <w:lvl w:ilvl="0" w:tplc="8B2A33BC">
      <w:start w:val="1"/>
      <w:numFmt w:val="decimal"/>
      <w:lvlText w:val="%1)"/>
      <w:lvlJc w:val="left"/>
      <w:pPr>
        <w:ind w:left="720" w:hanging="360"/>
      </w:pPr>
      <w:rPr>
        <w:rFonts w:hint="default"/>
      </w:rPr>
    </w:lvl>
    <w:lvl w:ilvl="1" w:tplc="F920DF58" w:tentative="1">
      <w:start w:val="1"/>
      <w:numFmt w:val="lowerLetter"/>
      <w:lvlText w:val="%2."/>
      <w:lvlJc w:val="left"/>
      <w:pPr>
        <w:ind w:left="1440" w:hanging="360"/>
      </w:pPr>
    </w:lvl>
    <w:lvl w:ilvl="2" w:tplc="EBEC8200" w:tentative="1">
      <w:start w:val="1"/>
      <w:numFmt w:val="lowerRoman"/>
      <w:lvlText w:val="%3."/>
      <w:lvlJc w:val="right"/>
      <w:pPr>
        <w:ind w:left="2160" w:hanging="180"/>
      </w:pPr>
    </w:lvl>
    <w:lvl w:ilvl="3" w:tplc="CBECD3F8" w:tentative="1">
      <w:start w:val="1"/>
      <w:numFmt w:val="decimal"/>
      <w:lvlText w:val="%4."/>
      <w:lvlJc w:val="left"/>
      <w:pPr>
        <w:ind w:left="2880" w:hanging="360"/>
      </w:pPr>
    </w:lvl>
    <w:lvl w:ilvl="4" w:tplc="80C8FD78" w:tentative="1">
      <w:start w:val="1"/>
      <w:numFmt w:val="lowerLetter"/>
      <w:lvlText w:val="%5."/>
      <w:lvlJc w:val="left"/>
      <w:pPr>
        <w:ind w:left="3600" w:hanging="360"/>
      </w:pPr>
    </w:lvl>
    <w:lvl w:ilvl="5" w:tplc="882C65D2" w:tentative="1">
      <w:start w:val="1"/>
      <w:numFmt w:val="lowerRoman"/>
      <w:lvlText w:val="%6."/>
      <w:lvlJc w:val="right"/>
      <w:pPr>
        <w:ind w:left="4320" w:hanging="180"/>
      </w:pPr>
    </w:lvl>
    <w:lvl w:ilvl="6" w:tplc="B8E833A2" w:tentative="1">
      <w:start w:val="1"/>
      <w:numFmt w:val="decimal"/>
      <w:lvlText w:val="%7."/>
      <w:lvlJc w:val="left"/>
      <w:pPr>
        <w:ind w:left="5040" w:hanging="360"/>
      </w:pPr>
    </w:lvl>
    <w:lvl w:ilvl="7" w:tplc="5804038E" w:tentative="1">
      <w:start w:val="1"/>
      <w:numFmt w:val="lowerLetter"/>
      <w:lvlText w:val="%8."/>
      <w:lvlJc w:val="left"/>
      <w:pPr>
        <w:ind w:left="5760" w:hanging="360"/>
      </w:pPr>
    </w:lvl>
    <w:lvl w:ilvl="8" w:tplc="B58E9D00" w:tentative="1">
      <w:start w:val="1"/>
      <w:numFmt w:val="lowerRoman"/>
      <w:lvlText w:val="%9."/>
      <w:lvlJc w:val="right"/>
      <w:pPr>
        <w:ind w:left="6480" w:hanging="180"/>
      </w:pPr>
    </w:lvl>
  </w:abstractNum>
  <w:abstractNum w:abstractNumId="35" w15:restartNumberingAfterBreak="0">
    <w:nsid w:val="54101F4E"/>
    <w:multiLevelType w:val="hybridMultilevel"/>
    <w:tmpl w:val="6F06BC02"/>
    <w:lvl w:ilvl="0" w:tplc="5F084FEC">
      <w:start w:val="1"/>
      <w:numFmt w:val="bullet"/>
      <w:lvlText w:val=""/>
      <w:lvlJc w:val="left"/>
      <w:pPr>
        <w:ind w:left="720" w:hanging="360"/>
      </w:pPr>
      <w:rPr>
        <w:rFonts w:ascii="Symbol" w:hAnsi="Symbol" w:hint="default"/>
      </w:rPr>
    </w:lvl>
    <w:lvl w:ilvl="1" w:tplc="8C9472DE" w:tentative="1">
      <w:start w:val="1"/>
      <w:numFmt w:val="bullet"/>
      <w:lvlText w:val="o"/>
      <w:lvlJc w:val="left"/>
      <w:pPr>
        <w:ind w:left="1440" w:hanging="360"/>
      </w:pPr>
      <w:rPr>
        <w:rFonts w:ascii="Courier New" w:hAnsi="Courier New" w:cs="Courier New" w:hint="default"/>
      </w:rPr>
    </w:lvl>
    <w:lvl w:ilvl="2" w:tplc="31E0CA96" w:tentative="1">
      <w:start w:val="1"/>
      <w:numFmt w:val="bullet"/>
      <w:lvlText w:val=""/>
      <w:lvlJc w:val="left"/>
      <w:pPr>
        <w:ind w:left="2160" w:hanging="360"/>
      </w:pPr>
      <w:rPr>
        <w:rFonts w:ascii="Wingdings" w:hAnsi="Wingdings" w:hint="default"/>
      </w:rPr>
    </w:lvl>
    <w:lvl w:ilvl="3" w:tplc="8EDAE674" w:tentative="1">
      <w:start w:val="1"/>
      <w:numFmt w:val="bullet"/>
      <w:lvlText w:val=""/>
      <w:lvlJc w:val="left"/>
      <w:pPr>
        <w:ind w:left="2880" w:hanging="360"/>
      </w:pPr>
      <w:rPr>
        <w:rFonts w:ascii="Symbol" w:hAnsi="Symbol" w:hint="default"/>
      </w:rPr>
    </w:lvl>
    <w:lvl w:ilvl="4" w:tplc="7EFCFB7E" w:tentative="1">
      <w:start w:val="1"/>
      <w:numFmt w:val="bullet"/>
      <w:lvlText w:val="o"/>
      <w:lvlJc w:val="left"/>
      <w:pPr>
        <w:ind w:left="3600" w:hanging="360"/>
      </w:pPr>
      <w:rPr>
        <w:rFonts w:ascii="Courier New" w:hAnsi="Courier New" w:cs="Courier New" w:hint="default"/>
      </w:rPr>
    </w:lvl>
    <w:lvl w:ilvl="5" w:tplc="B50AD76E" w:tentative="1">
      <w:start w:val="1"/>
      <w:numFmt w:val="bullet"/>
      <w:lvlText w:val=""/>
      <w:lvlJc w:val="left"/>
      <w:pPr>
        <w:ind w:left="4320" w:hanging="360"/>
      </w:pPr>
      <w:rPr>
        <w:rFonts w:ascii="Wingdings" w:hAnsi="Wingdings" w:hint="default"/>
      </w:rPr>
    </w:lvl>
    <w:lvl w:ilvl="6" w:tplc="1DD24310" w:tentative="1">
      <w:start w:val="1"/>
      <w:numFmt w:val="bullet"/>
      <w:lvlText w:val=""/>
      <w:lvlJc w:val="left"/>
      <w:pPr>
        <w:ind w:left="5040" w:hanging="360"/>
      </w:pPr>
      <w:rPr>
        <w:rFonts w:ascii="Symbol" w:hAnsi="Symbol" w:hint="default"/>
      </w:rPr>
    </w:lvl>
    <w:lvl w:ilvl="7" w:tplc="0EB486C0" w:tentative="1">
      <w:start w:val="1"/>
      <w:numFmt w:val="bullet"/>
      <w:lvlText w:val="o"/>
      <w:lvlJc w:val="left"/>
      <w:pPr>
        <w:ind w:left="5760" w:hanging="360"/>
      </w:pPr>
      <w:rPr>
        <w:rFonts w:ascii="Courier New" w:hAnsi="Courier New" w:cs="Courier New" w:hint="default"/>
      </w:rPr>
    </w:lvl>
    <w:lvl w:ilvl="8" w:tplc="EF3C5874" w:tentative="1">
      <w:start w:val="1"/>
      <w:numFmt w:val="bullet"/>
      <w:lvlText w:val=""/>
      <w:lvlJc w:val="left"/>
      <w:pPr>
        <w:ind w:left="6480" w:hanging="360"/>
      </w:pPr>
      <w:rPr>
        <w:rFonts w:ascii="Wingdings" w:hAnsi="Wingdings" w:hint="default"/>
      </w:rPr>
    </w:lvl>
  </w:abstractNum>
  <w:abstractNum w:abstractNumId="36" w15:restartNumberingAfterBreak="0">
    <w:nsid w:val="549F15A8"/>
    <w:multiLevelType w:val="hybridMultilevel"/>
    <w:tmpl w:val="1A8EF7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54BF60A1"/>
    <w:multiLevelType w:val="hybridMultilevel"/>
    <w:tmpl w:val="B74678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8585417"/>
    <w:multiLevelType w:val="hybridMultilevel"/>
    <w:tmpl w:val="7916C708"/>
    <w:lvl w:ilvl="0" w:tplc="0408000B">
      <w:start w:val="1"/>
      <w:numFmt w:val="bullet"/>
      <w:lvlText w:val=""/>
      <w:lvlJc w:val="left"/>
      <w:pPr>
        <w:ind w:left="766" w:hanging="360"/>
      </w:pPr>
      <w:rPr>
        <w:rFonts w:ascii="Wingdings" w:hAnsi="Wingdings"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39" w15:restartNumberingAfterBreak="0">
    <w:nsid w:val="6EA322DC"/>
    <w:multiLevelType w:val="hybridMultilevel"/>
    <w:tmpl w:val="3662DCA8"/>
    <w:lvl w:ilvl="0" w:tplc="D7E61E2A">
      <w:start w:val="1"/>
      <w:numFmt w:val="decimal"/>
      <w:lvlText w:val="%1."/>
      <w:lvlJc w:val="left"/>
      <w:pPr>
        <w:ind w:left="720" w:hanging="360"/>
      </w:pPr>
    </w:lvl>
    <w:lvl w:ilvl="1" w:tplc="94DE9A7E" w:tentative="1">
      <w:start w:val="1"/>
      <w:numFmt w:val="lowerLetter"/>
      <w:lvlText w:val="%2."/>
      <w:lvlJc w:val="left"/>
      <w:pPr>
        <w:ind w:left="1440" w:hanging="360"/>
      </w:pPr>
    </w:lvl>
    <w:lvl w:ilvl="2" w:tplc="60480154" w:tentative="1">
      <w:start w:val="1"/>
      <w:numFmt w:val="lowerRoman"/>
      <w:lvlText w:val="%3."/>
      <w:lvlJc w:val="right"/>
      <w:pPr>
        <w:ind w:left="2160" w:hanging="180"/>
      </w:pPr>
    </w:lvl>
    <w:lvl w:ilvl="3" w:tplc="58764062" w:tentative="1">
      <w:start w:val="1"/>
      <w:numFmt w:val="decimal"/>
      <w:lvlText w:val="%4."/>
      <w:lvlJc w:val="left"/>
      <w:pPr>
        <w:ind w:left="2880" w:hanging="360"/>
      </w:pPr>
    </w:lvl>
    <w:lvl w:ilvl="4" w:tplc="3D60E540" w:tentative="1">
      <w:start w:val="1"/>
      <w:numFmt w:val="lowerLetter"/>
      <w:lvlText w:val="%5."/>
      <w:lvlJc w:val="left"/>
      <w:pPr>
        <w:ind w:left="3600" w:hanging="360"/>
      </w:pPr>
    </w:lvl>
    <w:lvl w:ilvl="5" w:tplc="53F69ACA" w:tentative="1">
      <w:start w:val="1"/>
      <w:numFmt w:val="lowerRoman"/>
      <w:lvlText w:val="%6."/>
      <w:lvlJc w:val="right"/>
      <w:pPr>
        <w:ind w:left="4320" w:hanging="180"/>
      </w:pPr>
    </w:lvl>
    <w:lvl w:ilvl="6" w:tplc="D1624B16" w:tentative="1">
      <w:start w:val="1"/>
      <w:numFmt w:val="decimal"/>
      <w:lvlText w:val="%7."/>
      <w:lvlJc w:val="left"/>
      <w:pPr>
        <w:ind w:left="5040" w:hanging="360"/>
      </w:pPr>
    </w:lvl>
    <w:lvl w:ilvl="7" w:tplc="1F4613DE" w:tentative="1">
      <w:start w:val="1"/>
      <w:numFmt w:val="lowerLetter"/>
      <w:lvlText w:val="%8."/>
      <w:lvlJc w:val="left"/>
      <w:pPr>
        <w:ind w:left="5760" w:hanging="360"/>
      </w:pPr>
    </w:lvl>
    <w:lvl w:ilvl="8" w:tplc="849A9B5C" w:tentative="1">
      <w:start w:val="1"/>
      <w:numFmt w:val="lowerRoman"/>
      <w:lvlText w:val="%9."/>
      <w:lvlJc w:val="right"/>
      <w:pPr>
        <w:ind w:left="6480" w:hanging="180"/>
      </w:pPr>
    </w:lvl>
  </w:abstractNum>
  <w:abstractNum w:abstractNumId="40" w15:restartNumberingAfterBreak="0">
    <w:nsid w:val="709F58CC"/>
    <w:multiLevelType w:val="multilevel"/>
    <w:tmpl w:val="257A0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1" w15:restartNumberingAfterBreak="0">
    <w:nsid w:val="70C20A9F"/>
    <w:multiLevelType w:val="hybridMultilevel"/>
    <w:tmpl w:val="6B0ABE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2C23F62"/>
    <w:multiLevelType w:val="hybridMultilevel"/>
    <w:tmpl w:val="56AA2DC4"/>
    <w:lvl w:ilvl="0" w:tplc="F222C716">
      <w:start w:val="1"/>
      <w:numFmt w:val="decimal"/>
      <w:lvlText w:val="%1."/>
      <w:lvlJc w:val="lef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43"/>
  </w:num>
  <w:num w:numId="13">
    <w:abstractNumId w:val="40"/>
  </w:num>
  <w:num w:numId="14">
    <w:abstractNumId w:val="34"/>
  </w:num>
  <w:num w:numId="15">
    <w:abstractNumId w:val="35"/>
  </w:num>
  <w:num w:numId="16">
    <w:abstractNumId w:val="39"/>
  </w:num>
  <w:num w:numId="17">
    <w:abstractNumId w:val="31"/>
  </w:num>
  <w:num w:numId="18">
    <w:abstractNumId w:val="29"/>
  </w:num>
  <w:num w:numId="19">
    <w:abstractNumId w:val="30"/>
  </w:num>
  <w:num w:numId="20">
    <w:abstractNumId w:val="37"/>
  </w:num>
  <w:num w:numId="21">
    <w:abstractNumId w:val="33"/>
  </w:num>
  <w:num w:numId="22">
    <w:abstractNumId w:val="41"/>
  </w:num>
  <w:num w:numId="23">
    <w:abstractNumId w:val="36"/>
  </w:num>
  <w:num w:numId="24">
    <w:abstractNumId w:val="28"/>
  </w:num>
  <w:num w:numId="25">
    <w:abstractNumId w:val="11"/>
  </w:num>
  <w:num w:numId="26">
    <w:abstractNumId w:val="12"/>
  </w:num>
  <w:num w:numId="27">
    <w:abstractNumId w:val="13"/>
  </w:num>
  <w:num w:numId="28">
    <w:abstractNumId w:val="14"/>
  </w:num>
  <w:num w:numId="29">
    <w:abstractNumId w:val="15"/>
  </w:num>
  <w:num w:numId="30">
    <w:abstractNumId w:val="16"/>
  </w:num>
  <w:num w:numId="31">
    <w:abstractNumId w:val="17"/>
  </w:num>
  <w:num w:numId="32">
    <w:abstractNumId w:val="18"/>
  </w:num>
  <w:num w:numId="33">
    <w:abstractNumId w:val="19"/>
  </w:num>
  <w:num w:numId="34">
    <w:abstractNumId w:val="20"/>
  </w:num>
  <w:num w:numId="35">
    <w:abstractNumId w:val="21"/>
  </w:num>
  <w:num w:numId="36">
    <w:abstractNumId w:val="22"/>
  </w:num>
  <w:num w:numId="37">
    <w:abstractNumId w:val="23"/>
  </w:num>
  <w:num w:numId="38">
    <w:abstractNumId w:val="24"/>
  </w:num>
  <w:num w:numId="39">
    <w:abstractNumId w:val="25"/>
  </w:num>
  <w:num w:numId="40">
    <w:abstractNumId w:val="26"/>
  </w:num>
  <w:num w:numId="41">
    <w:abstractNumId w:val="27"/>
  </w:num>
  <w:num w:numId="42">
    <w:abstractNumId w:val="32"/>
  </w:num>
  <w:num w:numId="43">
    <w:abstractNumId w:val="42"/>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14"/>
    <w:rsid w:val="00002996"/>
    <w:rsid w:val="000029B6"/>
    <w:rsid w:val="0000375D"/>
    <w:rsid w:val="000040FD"/>
    <w:rsid w:val="00004465"/>
    <w:rsid w:val="0000656D"/>
    <w:rsid w:val="00006CEC"/>
    <w:rsid w:val="00007053"/>
    <w:rsid w:val="000072DB"/>
    <w:rsid w:val="00011ABA"/>
    <w:rsid w:val="00013D35"/>
    <w:rsid w:val="000145A5"/>
    <w:rsid w:val="00017743"/>
    <w:rsid w:val="0002094F"/>
    <w:rsid w:val="00020B6A"/>
    <w:rsid w:val="00020DCF"/>
    <w:rsid w:val="0002166E"/>
    <w:rsid w:val="0002208B"/>
    <w:rsid w:val="0002291F"/>
    <w:rsid w:val="0002320C"/>
    <w:rsid w:val="000244A0"/>
    <w:rsid w:val="00024CFD"/>
    <w:rsid w:val="00025014"/>
    <w:rsid w:val="000268D8"/>
    <w:rsid w:val="00026CE3"/>
    <w:rsid w:val="00026E2E"/>
    <w:rsid w:val="000273ED"/>
    <w:rsid w:val="00027DBD"/>
    <w:rsid w:val="000313EC"/>
    <w:rsid w:val="000319DF"/>
    <w:rsid w:val="00031AA3"/>
    <w:rsid w:val="00032BAF"/>
    <w:rsid w:val="00034ABD"/>
    <w:rsid w:val="00036B18"/>
    <w:rsid w:val="000420F3"/>
    <w:rsid w:val="000421F7"/>
    <w:rsid w:val="0004279E"/>
    <w:rsid w:val="00043016"/>
    <w:rsid w:val="00045253"/>
    <w:rsid w:val="000462C0"/>
    <w:rsid w:val="00051B49"/>
    <w:rsid w:val="000521DC"/>
    <w:rsid w:val="000529DB"/>
    <w:rsid w:val="00052D56"/>
    <w:rsid w:val="00056C7D"/>
    <w:rsid w:val="0005742E"/>
    <w:rsid w:val="00057A16"/>
    <w:rsid w:val="00061869"/>
    <w:rsid w:val="00062753"/>
    <w:rsid w:val="00062BB2"/>
    <w:rsid w:val="00063B20"/>
    <w:rsid w:val="00064648"/>
    <w:rsid w:val="00065002"/>
    <w:rsid w:val="000654BF"/>
    <w:rsid w:val="00070508"/>
    <w:rsid w:val="000715C3"/>
    <w:rsid w:val="000737CC"/>
    <w:rsid w:val="0007693E"/>
    <w:rsid w:val="00076C9E"/>
    <w:rsid w:val="00077DFF"/>
    <w:rsid w:val="00080FAE"/>
    <w:rsid w:val="0008133F"/>
    <w:rsid w:val="000819A2"/>
    <w:rsid w:val="000840A0"/>
    <w:rsid w:val="000843B4"/>
    <w:rsid w:val="000843E4"/>
    <w:rsid w:val="00086019"/>
    <w:rsid w:val="000870B0"/>
    <w:rsid w:val="00092DA0"/>
    <w:rsid w:val="00092E0A"/>
    <w:rsid w:val="00093027"/>
    <w:rsid w:val="000933D8"/>
    <w:rsid w:val="0009399F"/>
    <w:rsid w:val="000966C8"/>
    <w:rsid w:val="00097F3B"/>
    <w:rsid w:val="000A0FD7"/>
    <w:rsid w:val="000A223D"/>
    <w:rsid w:val="000A556D"/>
    <w:rsid w:val="000A6F90"/>
    <w:rsid w:val="000A7E1F"/>
    <w:rsid w:val="000B1EE7"/>
    <w:rsid w:val="000B40A5"/>
    <w:rsid w:val="000C1E49"/>
    <w:rsid w:val="000C2D2C"/>
    <w:rsid w:val="000C30F5"/>
    <w:rsid w:val="000C4284"/>
    <w:rsid w:val="000C4BEA"/>
    <w:rsid w:val="000C76F3"/>
    <w:rsid w:val="000C7F1C"/>
    <w:rsid w:val="000D02D1"/>
    <w:rsid w:val="000D0393"/>
    <w:rsid w:val="000D1948"/>
    <w:rsid w:val="000D263D"/>
    <w:rsid w:val="000D2DED"/>
    <w:rsid w:val="000D4756"/>
    <w:rsid w:val="000D486A"/>
    <w:rsid w:val="000D556F"/>
    <w:rsid w:val="000D5A6B"/>
    <w:rsid w:val="000D5E8F"/>
    <w:rsid w:val="000E033E"/>
    <w:rsid w:val="000E06CC"/>
    <w:rsid w:val="000E082E"/>
    <w:rsid w:val="000E1273"/>
    <w:rsid w:val="000E16B8"/>
    <w:rsid w:val="000E310F"/>
    <w:rsid w:val="000E535F"/>
    <w:rsid w:val="000E636F"/>
    <w:rsid w:val="000E65D6"/>
    <w:rsid w:val="000E67AB"/>
    <w:rsid w:val="000E6BF8"/>
    <w:rsid w:val="000E7D85"/>
    <w:rsid w:val="000F12E3"/>
    <w:rsid w:val="000F27EF"/>
    <w:rsid w:val="000F3AC7"/>
    <w:rsid w:val="000F3FCE"/>
    <w:rsid w:val="000F6127"/>
    <w:rsid w:val="000F6CE7"/>
    <w:rsid w:val="000F7DEF"/>
    <w:rsid w:val="001017C9"/>
    <w:rsid w:val="00101DEB"/>
    <w:rsid w:val="00102E24"/>
    <w:rsid w:val="00103678"/>
    <w:rsid w:val="001036EA"/>
    <w:rsid w:val="00105314"/>
    <w:rsid w:val="00106C71"/>
    <w:rsid w:val="00107784"/>
    <w:rsid w:val="001101C6"/>
    <w:rsid w:val="00110C18"/>
    <w:rsid w:val="00110C30"/>
    <w:rsid w:val="00111E0D"/>
    <w:rsid w:val="001147BD"/>
    <w:rsid w:val="001217F6"/>
    <w:rsid w:val="00122C70"/>
    <w:rsid w:val="00122DA3"/>
    <w:rsid w:val="0012571F"/>
    <w:rsid w:val="0013214E"/>
    <w:rsid w:val="00132EDB"/>
    <w:rsid w:val="001351E3"/>
    <w:rsid w:val="00135351"/>
    <w:rsid w:val="001353A4"/>
    <w:rsid w:val="001365BB"/>
    <w:rsid w:val="00137570"/>
    <w:rsid w:val="001405D7"/>
    <w:rsid w:val="0014337D"/>
    <w:rsid w:val="00144E2E"/>
    <w:rsid w:val="0014575C"/>
    <w:rsid w:val="00145B5D"/>
    <w:rsid w:val="00146373"/>
    <w:rsid w:val="0015005C"/>
    <w:rsid w:val="00150369"/>
    <w:rsid w:val="0015082A"/>
    <w:rsid w:val="00150871"/>
    <w:rsid w:val="00153744"/>
    <w:rsid w:val="0015449F"/>
    <w:rsid w:val="00154C81"/>
    <w:rsid w:val="001552C1"/>
    <w:rsid w:val="00160404"/>
    <w:rsid w:val="00160A1A"/>
    <w:rsid w:val="001611ED"/>
    <w:rsid w:val="00164134"/>
    <w:rsid w:val="00164D9E"/>
    <w:rsid w:val="00164E1F"/>
    <w:rsid w:val="00165736"/>
    <w:rsid w:val="00167BAD"/>
    <w:rsid w:val="00167F4B"/>
    <w:rsid w:val="00171EB5"/>
    <w:rsid w:val="001727EE"/>
    <w:rsid w:val="00172FBA"/>
    <w:rsid w:val="00173541"/>
    <w:rsid w:val="00173665"/>
    <w:rsid w:val="0017436B"/>
    <w:rsid w:val="00175691"/>
    <w:rsid w:val="00176333"/>
    <w:rsid w:val="00176884"/>
    <w:rsid w:val="00177D6E"/>
    <w:rsid w:val="001805BB"/>
    <w:rsid w:val="00180E63"/>
    <w:rsid w:val="0018233C"/>
    <w:rsid w:val="0018281B"/>
    <w:rsid w:val="00182A81"/>
    <w:rsid w:val="00182FE8"/>
    <w:rsid w:val="00184870"/>
    <w:rsid w:val="0018557E"/>
    <w:rsid w:val="00187B36"/>
    <w:rsid w:val="00187F75"/>
    <w:rsid w:val="00190F0F"/>
    <w:rsid w:val="00191486"/>
    <w:rsid w:val="00192E76"/>
    <w:rsid w:val="001934F6"/>
    <w:rsid w:val="001938DC"/>
    <w:rsid w:val="00193EE6"/>
    <w:rsid w:val="001940F9"/>
    <w:rsid w:val="00194DCA"/>
    <w:rsid w:val="001A1AB4"/>
    <w:rsid w:val="001A1CBE"/>
    <w:rsid w:val="001A2C00"/>
    <w:rsid w:val="001A46F0"/>
    <w:rsid w:val="001A5C88"/>
    <w:rsid w:val="001A71FA"/>
    <w:rsid w:val="001A784D"/>
    <w:rsid w:val="001B1362"/>
    <w:rsid w:val="001B2BCC"/>
    <w:rsid w:val="001B383E"/>
    <w:rsid w:val="001B44A3"/>
    <w:rsid w:val="001B4768"/>
    <w:rsid w:val="001B4C2F"/>
    <w:rsid w:val="001B4F76"/>
    <w:rsid w:val="001B5915"/>
    <w:rsid w:val="001B6A4D"/>
    <w:rsid w:val="001B6B23"/>
    <w:rsid w:val="001B7443"/>
    <w:rsid w:val="001B7A17"/>
    <w:rsid w:val="001C13BA"/>
    <w:rsid w:val="001C17BC"/>
    <w:rsid w:val="001C1814"/>
    <w:rsid w:val="001C2D22"/>
    <w:rsid w:val="001C3E1B"/>
    <w:rsid w:val="001C4D31"/>
    <w:rsid w:val="001C5104"/>
    <w:rsid w:val="001C7A2C"/>
    <w:rsid w:val="001D1F3D"/>
    <w:rsid w:val="001D2422"/>
    <w:rsid w:val="001D40DC"/>
    <w:rsid w:val="001D40F4"/>
    <w:rsid w:val="001D4992"/>
    <w:rsid w:val="001D4BC4"/>
    <w:rsid w:val="001E006D"/>
    <w:rsid w:val="001E01BC"/>
    <w:rsid w:val="001E15FD"/>
    <w:rsid w:val="001E243F"/>
    <w:rsid w:val="001E26D7"/>
    <w:rsid w:val="001E30F2"/>
    <w:rsid w:val="001E3877"/>
    <w:rsid w:val="001E465F"/>
    <w:rsid w:val="001E4CC6"/>
    <w:rsid w:val="001E5EB3"/>
    <w:rsid w:val="001E6F85"/>
    <w:rsid w:val="001E7BAA"/>
    <w:rsid w:val="001E7FCB"/>
    <w:rsid w:val="001F1DCF"/>
    <w:rsid w:val="001F20B9"/>
    <w:rsid w:val="001F2195"/>
    <w:rsid w:val="001F2C91"/>
    <w:rsid w:val="001F58B6"/>
    <w:rsid w:val="001F7E31"/>
    <w:rsid w:val="00200AB7"/>
    <w:rsid w:val="00200C6B"/>
    <w:rsid w:val="00201C2F"/>
    <w:rsid w:val="00202846"/>
    <w:rsid w:val="00202F9A"/>
    <w:rsid w:val="00204DA6"/>
    <w:rsid w:val="00205CB7"/>
    <w:rsid w:val="00207038"/>
    <w:rsid w:val="00207444"/>
    <w:rsid w:val="00207E72"/>
    <w:rsid w:val="00210023"/>
    <w:rsid w:val="00214CA5"/>
    <w:rsid w:val="002157A0"/>
    <w:rsid w:val="00215ADE"/>
    <w:rsid w:val="00215EBC"/>
    <w:rsid w:val="00216ECA"/>
    <w:rsid w:val="0021717C"/>
    <w:rsid w:val="002201B6"/>
    <w:rsid w:val="00220BE2"/>
    <w:rsid w:val="00221710"/>
    <w:rsid w:val="00221A6A"/>
    <w:rsid w:val="00221EA0"/>
    <w:rsid w:val="00222B1F"/>
    <w:rsid w:val="00222C4E"/>
    <w:rsid w:val="00223B66"/>
    <w:rsid w:val="0022458B"/>
    <w:rsid w:val="00230F20"/>
    <w:rsid w:val="00232C16"/>
    <w:rsid w:val="00232F3D"/>
    <w:rsid w:val="002338CB"/>
    <w:rsid w:val="002338D8"/>
    <w:rsid w:val="0023403B"/>
    <w:rsid w:val="002353B1"/>
    <w:rsid w:val="00236CCA"/>
    <w:rsid w:val="00236EDC"/>
    <w:rsid w:val="00240CF8"/>
    <w:rsid w:val="00244728"/>
    <w:rsid w:val="00245B54"/>
    <w:rsid w:val="00247187"/>
    <w:rsid w:val="00247874"/>
    <w:rsid w:val="002479B8"/>
    <w:rsid w:val="00251043"/>
    <w:rsid w:val="002510A3"/>
    <w:rsid w:val="00253066"/>
    <w:rsid w:val="002540B2"/>
    <w:rsid w:val="002544F0"/>
    <w:rsid w:val="002567E1"/>
    <w:rsid w:val="00260CA5"/>
    <w:rsid w:val="002610D7"/>
    <w:rsid w:val="00261749"/>
    <w:rsid w:val="00261E52"/>
    <w:rsid w:val="00261E93"/>
    <w:rsid w:val="0026258A"/>
    <w:rsid w:val="00262B5F"/>
    <w:rsid w:val="00263787"/>
    <w:rsid w:val="0026561A"/>
    <w:rsid w:val="00266896"/>
    <w:rsid w:val="002669A8"/>
    <w:rsid w:val="00266D9E"/>
    <w:rsid w:val="00267231"/>
    <w:rsid w:val="002673E6"/>
    <w:rsid w:val="0027068B"/>
    <w:rsid w:val="0027167B"/>
    <w:rsid w:val="002719A2"/>
    <w:rsid w:val="00271CD9"/>
    <w:rsid w:val="00271FBD"/>
    <w:rsid w:val="00272EB5"/>
    <w:rsid w:val="002731D1"/>
    <w:rsid w:val="002737F3"/>
    <w:rsid w:val="00274969"/>
    <w:rsid w:val="0027539F"/>
    <w:rsid w:val="002758D4"/>
    <w:rsid w:val="00277046"/>
    <w:rsid w:val="0027742B"/>
    <w:rsid w:val="002779F0"/>
    <w:rsid w:val="00277AFB"/>
    <w:rsid w:val="002811CB"/>
    <w:rsid w:val="00282715"/>
    <w:rsid w:val="00283B71"/>
    <w:rsid w:val="00283C02"/>
    <w:rsid w:val="00284BFD"/>
    <w:rsid w:val="00286137"/>
    <w:rsid w:val="00286ED0"/>
    <w:rsid w:val="00287116"/>
    <w:rsid w:val="0029022E"/>
    <w:rsid w:val="002913F6"/>
    <w:rsid w:val="00291576"/>
    <w:rsid w:val="00292883"/>
    <w:rsid w:val="00293002"/>
    <w:rsid w:val="002935BB"/>
    <w:rsid w:val="00293683"/>
    <w:rsid w:val="002939B4"/>
    <w:rsid w:val="0029569D"/>
    <w:rsid w:val="0029572A"/>
    <w:rsid w:val="00295B08"/>
    <w:rsid w:val="0029673E"/>
    <w:rsid w:val="00297743"/>
    <w:rsid w:val="00297E0A"/>
    <w:rsid w:val="002A0571"/>
    <w:rsid w:val="002A227E"/>
    <w:rsid w:val="002A261D"/>
    <w:rsid w:val="002A2BF9"/>
    <w:rsid w:val="002A4ADA"/>
    <w:rsid w:val="002A6D32"/>
    <w:rsid w:val="002A7753"/>
    <w:rsid w:val="002B15F7"/>
    <w:rsid w:val="002B194A"/>
    <w:rsid w:val="002B20BB"/>
    <w:rsid w:val="002B2AFE"/>
    <w:rsid w:val="002B2B97"/>
    <w:rsid w:val="002B2D40"/>
    <w:rsid w:val="002B301E"/>
    <w:rsid w:val="002B5777"/>
    <w:rsid w:val="002B61F6"/>
    <w:rsid w:val="002B7F77"/>
    <w:rsid w:val="002C1220"/>
    <w:rsid w:val="002C236E"/>
    <w:rsid w:val="002C3798"/>
    <w:rsid w:val="002C43FF"/>
    <w:rsid w:val="002C5BCC"/>
    <w:rsid w:val="002C69E7"/>
    <w:rsid w:val="002D1604"/>
    <w:rsid w:val="002D1EB4"/>
    <w:rsid w:val="002D2139"/>
    <w:rsid w:val="002D213E"/>
    <w:rsid w:val="002D2C87"/>
    <w:rsid w:val="002D32E8"/>
    <w:rsid w:val="002D492F"/>
    <w:rsid w:val="002D4F0F"/>
    <w:rsid w:val="002D6261"/>
    <w:rsid w:val="002D6343"/>
    <w:rsid w:val="002D7168"/>
    <w:rsid w:val="002D74DF"/>
    <w:rsid w:val="002D777A"/>
    <w:rsid w:val="002E033F"/>
    <w:rsid w:val="002E0E04"/>
    <w:rsid w:val="002E1623"/>
    <w:rsid w:val="002E2F0A"/>
    <w:rsid w:val="002E52FD"/>
    <w:rsid w:val="002E6277"/>
    <w:rsid w:val="002E6CB5"/>
    <w:rsid w:val="002F3025"/>
    <w:rsid w:val="002F4502"/>
    <w:rsid w:val="002F7960"/>
    <w:rsid w:val="002F7A66"/>
    <w:rsid w:val="002F7CDA"/>
    <w:rsid w:val="00300654"/>
    <w:rsid w:val="003038C7"/>
    <w:rsid w:val="00303AE1"/>
    <w:rsid w:val="00304600"/>
    <w:rsid w:val="0030468E"/>
    <w:rsid w:val="00305ED2"/>
    <w:rsid w:val="00306F75"/>
    <w:rsid w:val="00307ADD"/>
    <w:rsid w:val="00307ECD"/>
    <w:rsid w:val="003102AD"/>
    <w:rsid w:val="0031048C"/>
    <w:rsid w:val="00310513"/>
    <w:rsid w:val="003108D6"/>
    <w:rsid w:val="0031169D"/>
    <w:rsid w:val="00312742"/>
    <w:rsid w:val="003139A9"/>
    <w:rsid w:val="0031472F"/>
    <w:rsid w:val="0031698B"/>
    <w:rsid w:val="00316B58"/>
    <w:rsid w:val="00316D14"/>
    <w:rsid w:val="00316FC6"/>
    <w:rsid w:val="00317003"/>
    <w:rsid w:val="0031794A"/>
    <w:rsid w:val="00317B23"/>
    <w:rsid w:val="003210D8"/>
    <w:rsid w:val="003213B7"/>
    <w:rsid w:val="00321C55"/>
    <w:rsid w:val="00321EA9"/>
    <w:rsid w:val="00322771"/>
    <w:rsid w:val="00322DCB"/>
    <w:rsid w:val="0032301B"/>
    <w:rsid w:val="0032385C"/>
    <w:rsid w:val="00325694"/>
    <w:rsid w:val="0032639F"/>
    <w:rsid w:val="003266B7"/>
    <w:rsid w:val="00326E56"/>
    <w:rsid w:val="00331A5B"/>
    <w:rsid w:val="0033299B"/>
    <w:rsid w:val="0033306D"/>
    <w:rsid w:val="0033392B"/>
    <w:rsid w:val="00333EEB"/>
    <w:rsid w:val="00334213"/>
    <w:rsid w:val="00334B78"/>
    <w:rsid w:val="00335352"/>
    <w:rsid w:val="00335DE4"/>
    <w:rsid w:val="00336C4D"/>
    <w:rsid w:val="00341E9C"/>
    <w:rsid w:val="00342556"/>
    <w:rsid w:val="00345415"/>
    <w:rsid w:val="003456AC"/>
    <w:rsid w:val="0034590B"/>
    <w:rsid w:val="00347F0E"/>
    <w:rsid w:val="00350477"/>
    <w:rsid w:val="00350A87"/>
    <w:rsid w:val="00351D2C"/>
    <w:rsid w:val="00352042"/>
    <w:rsid w:val="00353578"/>
    <w:rsid w:val="00355202"/>
    <w:rsid w:val="0035532D"/>
    <w:rsid w:val="003556ED"/>
    <w:rsid w:val="00355C21"/>
    <w:rsid w:val="003602FA"/>
    <w:rsid w:val="0036403C"/>
    <w:rsid w:val="003643C7"/>
    <w:rsid w:val="00364D0E"/>
    <w:rsid w:val="00364DB0"/>
    <w:rsid w:val="00365832"/>
    <w:rsid w:val="00366FFB"/>
    <w:rsid w:val="00367B96"/>
    <w:rsid w:val="003740D4"/>
    <w:rsid w:val="003744C0"/>
    <w:rsid w:val="00374B84"/>
    <w:rsid w:val="00375273"/>
    <w:rsid w:val="00375F44"/>
    <w:rsid w:val="003760C3"/>
    <w:rsid w:val="0037683F"/>
    <w:rsid w:val="00382090"/>
    <w:rsid w:val="00382D8C"/>
    <w:rsid w:val="00387762"/>
    <w:rsid w:val="0039051E"/>
    <w:rsid w:val="00390CA1"/>
    <w:rsid w:val="00390D33"/>
    <w:rsid w:val="00391AE4"/>
    <w:rsid w:val="003929DA"/>
    <w:rsid w:val="0039318E"/>
    <w:rsid w:val="00393416"/>
    <w:rsid w:val="003948B0"/>
    <w:rsid w:val="00394CB7"/>
    <w:rsid w:val="00394D99"/>
    <w:rsid w:val="003954C0"/>
    <w:rsid w:val="00397542"/>
    <w:rsid w:val="003977D6"/>
    <w:rsid w:val="00397984"/>
    <w:rsid w:val="00397E25"/>
    <w:rsid w:val="003A4427"/>
    <w:rsid w:val="003A65F2"/>
    <w:rsid w:val="003A68B3"/>
    <w:rsid w:val="003A7275"/>
    <w:rsid w:val="003A78D9"/>
    <w:rsid w:val="003A7D22"/>
    <w:rsid w:val="003B1C07"/>
    <w:rsid w:val="003B264E"/>
    <w:rsid w:val="003B2B17"/>
    <w:rsid w:val="003B5535"/>
    <w:rsid w:val="003B5CF0"/>
    <w:rsid w:val="003B68A7"/>
    <w:rsid w:val="003C0001"/>
    <w:rsid w:val="003C0484"/>
    <w:rsid w:val="003C066E"/>
    <w:rsid w:val="003C0899"/>
    <w:rsid w:val="003C1BA3"/>
    <w:rsid w:val="003C4424"/>
    <w:rsid w:val="003C54C6"/>
    <w:rsid w:val="003C65AE"/>
    <w:rsid w:val="003C7A40"/>
    <w:rsid w:val="003D10BA"/>
    <w:rsid w:val="003D1320"/>
    <w:rsid w:val="003D4EA1"/>
    <w:rsid w:val="003D62F0"/>
    <w:rsid w:val="003D653A"/>
    <w:rsid w:val="003D7490"/>
    <w:rsid w:val="003D7C44"/>
    <w:rsid w:val="003E0469"/>
    <w:rsid w:val="003E3340"/>
    <w:rsid w:val="003E77F8"/>
    <w:rsid w:val="003F0370"/>
    <w:rsid w:val="003F2942"/>
    <w:rsid w:val="003F47BE"/>
    <w:rsid w:val="003F4FB3"/>
    <w:rsid w:val="003F530A"/>
    <w:rsid w:val="003F6649"/>
    <w:rsid w:val="003F6737"/>
    <w:rsid w:val="003F6CC4"/>
    <w:rsid w:val="003F6DFD"/>
    <w:rsid w:val="003F7489"/>
    <w:rsid w:val="00400325"/>
    <w:rsid w:val="00400FBC"/>
    <w:rsid w:val="00401093"/>
    <w:rsid w:val="00402C2A"/>
    <w:rsid w:val="00405CA4"/>
    <w:rsid w:val="00405D54"/>
    <w:rsid w:val="00406754"/>
    <w:rsid w:val="004069DB"/>
    <w:rsid w:val="00412714"/>
    <w:rsid w:val="0041305D"/>
    <w:rsid w:val="00413AB8"/>
    <w:rsid w:val="004165DD"/>
    <w:rsid w:val="00416EF3"/>
    <w:rsid w:val="0041780F"/>
    <w:rsid w:val="00420195"/>
    <w:rsid w:val="00420634"/>
    <w:rsid w:val="0042186E"/>
    <w:rsid w:val="004222C1"/>
    <w:rsid w:val="00422F00"/>
    <w:rsid w:val="00423B01"/>
    <w:rsid w:val="004246DE"/>
    <w:rsid w:val="00425FFA"/>
    <w:rsid w:val="00426C39"/>
    <w:rsid w:val="0042733F"/>
    <w:rsid w:val="0043074A"/>
    <w:rsid w:val="00430D31"/>
    <w:rsid w:val="00431FAC"/>
    <w:rsid w:val="004324F3"/>
    <w:rsid w:val="004331C6"/>
    <w:rsid w:val="00433763"/>
    <w:rsid w:val="00433DA3"/>
    <w:rsid w:val="00435033"/>
    <w:rsid w:val="00436457"/>
    <w:rsid w:val="00436CFF"/>
    <w:rsid w:val="00436F2C"/>
    <w:rsid w:val="004370FE"/>
    <w:rsid w:val="004401C0"/>
    <w:rsid w:val="00440B75"/>
    <w:rsid w:val="004410D8"/>
    <w:rsid w:val="00441C72"/>
    <w:rsid w:val="00444121"/>
    <w:rsid w:val="00445E61"/>
    <w:rsid w:val="004474C8"/>
    <w:rsid w:val="00450623"/>
    <w:rsid w:val="00450C3E"/>
    <w:rsid w:val="00451B52"/>
    <w:rsid w:val="0045250E"/>
    <w:rsid w:val="00454E15"/>
    <w:rsid w:val="00455C76"/>
    <w:rsid w:val="00455EF5"/>
    <w:rsid w:val="00456DE2"/>
    <w:rsid w:val="00457204"/>
    <w:rsid w:val="004603A4"/>
    <w:rsid w:val="00460534"/>
    <w:rsid w:val="004608D2"/>
    <w:rsid w:val="004618ED"/>
    <w:rsid w:val="00461C8F"/>
    <w:rsid w:val="004654FB"/>
    <w:rsid w:val="00467220"/>
    <w:rsid w:val="00467647"/>
    <w:rsid w:val="00467F14"/>
    <w:rsid w:val="004701FC"/>
    <w:rsid w:val="00470ACF"/>
    <w:rsid w:val="00470D3D"/>
    <w:rsid w:val="00471108"/>
    <w:rsid w:val="00471A32"/>
    <w:rsid w:val="00471C8E"/>
    <w:rsid w:val="0047283A"/>
    <w:rsid w:val="00475173"/>
    <w:rsid w:val="004759D3"/>
    <w:rsid w:val="004767BD"/>
    <w:rsid w:val="00477211"/>
    <w:rsid w:val="004809C0"/>
    <w:rsid w:val="00481860"/>
    <w:rsid w:val="00481ADD"/>
    <w:rsid w:val="00482FAD"/>
    <w:rsid w:val="00484761"/>
    <w:rsid w:val="00484C44"/>
    <w:rsid w:val="00485235"/>
    <w:rsid w:val="00485848"/>
    <w:rsid w:val="00485877"/>
    <w:rsid w:val="00485920"/>
    <w:rsid w:val="00487925"/>
    <w:rsid w:val="0049084E"/>
    <w:rsid w:val="0049092A"/>
    <w:rsid w:val="00490EDB"/>
    <w:rsid w:val="00491658"/>
    <w:rsid w:val="00491820"/>
    <w:rsid w:val="00491A5A"/>
    <w:rsid w:val="004927EF"/>
    <w:rsid w:val="00493234"/>
    <w:rsid w:val="004941AF"/>
    <w:rsid w:val="00494393"/>
    <w:rsid w:val="004948C1"/>
    <w:rsid w:val="00494CB1"/>
    <w:rsid w:val="00495F28"/>
    <w:rsid w:val="004964C1"/>
    <w:rsid w:val="00496A4E"/>
    <w:rsid w:val="004A1F80"/>
    <w:rsid w:val="004A208E"/>
    <w:rsid w:val="004A26E5"/>
    <w:rsid w:val="004A3492"/>
    <w:rsid w:val="004A42FF"/>
    <w:rsid w:val="004A622F"/>
    <w:rsid w:val="004A654C"/>
    <w:rsid w:val="004A7D26"/>
    <w:rsid w:val="004B00C3"/>
    <w:rsid w:val="004B2C85"/>
    <w:rsid w:val="004B3107"/>
    <w:rsid w:val="004B46B7"/>
    <w:rsid w:val="004B48C3"/>
    <w:rsid w:val="004C07DF"/>
    <w:rsid w:val="004C1CE0"/>
    <w:rsid w:val="004C245D"/>
    <w:rsid w:val="004C26D8"/>
    <w:rsid w:val="004C2796"/>
    <w:rsid w:val="004C3C0C"/>
    <w:rsid w:val="004C53A8"/>
    <w:rsid w:val="004C6B0C"/>
    <w:rsid w:val="004C742C"/>
    <w:rsid w:val="004D0231"/>
    <w:rsid w:val="004D0C34"/>
    <w:rsid w:val="004D4A4B"/>
    <w:rsid w:val="004D680D"/>
    <w:rsid w:val="004E0954"/>
    <w:rsid w:val="004E217D"/>
    <w:rsid w:val="004E21C8"/>
    <w:rsid w:val="004E3712"/>
    <w:rsid w:val="004E38AB"/>
    <w:rsid w:val="004E3E3F"/>
    <w:rsid w:val="004E4D7E"/>
    <w:rsid w:val="004E5184"/>
    <w:rsid w:val="004E592B"/>
    <w:rsid w:val="004E5B61"/>
    <w:rsid w:val="004E6858"/>
    <w:rsid w:val="004E6C6E"/>
    <w:rsid w:val="004F2C2F"/>
    <w:rsid w:val="004F35CD"/>
    <w:rsid w:val="004F3EF1"/>
    <w:rsid w:val="004F5118"/>
    <w:rsid w:val="004F6A9B"/>
    <w:rsid w:val="004F77CF"/>
    <w:rsid w:val="005000B9"/>
    <w:rsid w:val="00501D63"/>
    <w:rsid w:val="00501E52"/>
    <w:rsid w:val="005028CF"/>
    <w:rsid w:val="00502BD5"/>
    <w:rsid w:val="005054D1"/>
    <w:rsid w:val="005055D4"/>
    <w:rsid w:val="00506757"/>
    <w:rsid w:val="00506EF4"/>
    <w:rsid w:val="00507B83"/>
    <w:rsid w:val="00510436"/>
    <w:rsid w:val="00515C6C"/>
    <w:rsid w:val="00516126"/>
    <w:rsid w:val="005169CE"/>
    <w:rsid w:val="00516A43"/>
    <w:rsid w:val="00516C3C"/>
    <w:rsid w:val="0051726E"/>
    <w:rsid w:val="005208A3"/>
    <w:rsid w:val="0052232F"/>
    <w:rsid w:val="00522E4E"/>
    <w:rsid w:val="005237FA"/>
    <w:rsid w:val="00525204"/>
    <w:rsid w:val="00530320"/>
    <w:rsid w:val="00531800"/>
    <w:rsid w:val="005345F5"/>
    <w:rsid w:val="005348E5"/>
    <w:rsid w:val="005352FD"/>
    <w:rsid w:val="0053703A"/>
    <w:rsid w:val="00537054"/>
    <w:rsid w:val="00540EC1"/>
    <w:rsid w:val="00542131"/>
    <w:rsid w:val="00542E9C"/>
    <w:rsid w:val="00543A81"/>
    <w:rsid w:val="005476D6"/>
    <w:rsid w:val="005502D8"/>
    <w:rsid w:val="00550968"/>
    <w:rsid w:val="00551331"/>
    <w:rsid w:val="005518B6"/>
    <w:rsid w:val="00551F2E"/>
    <w:rsid w:val="00553602"/>
    <w:rsid w:val="00553E3F"/>
    <w:rsid w:val="00554289"/>
    <w:rsid w:val="00554888"/>
    <w:rsid w:val="00554BE3"/>
    <w:rsid w:val="005558B1"/>
    <w:rsid w:val="00556349"/>
    <w:rsid w:val="005563C6"/>
    <w:rsid w:val="00556A35"/>
    <w:rsid w:val="005609B2"/>
    <w:rsid w:val="00562151"/>
    <w:rsid w:val="00563AE3"/>
    <w:rsid w:val="005640BE"/>
    <w:rsid w:val="0056463B"/>
    <w:rsid w:val="00566C5D"/>
    <w:rsid w:val="00567594"/>
    <w:rsid w:val="00567862"/>
    <w:rsid w:val="00567F40"/>
    <w:rsid w:val="005705F8"/>
    <w:rsid w:val="00570C40"/>
    <w:rsid w:val="00572AA4"/>
    <w:rsid w:val="0057452C"/>
    <w:rsid w:val="00574EB5"/>
    <w:rsid w:val="005751B4"/>
    <w:rsid w:val="00581874"/>
    <w:rsid w:val="00582664"/>
    <w:rsid w:val="00584C5F"/>
    <w:rsid w:val="00585EAB"/>
    <w:rsid w:val="00586940"/>
    <w:rsid w:val="00587692"/>
    <w:rsid w:val="00587734"/>
    <w:rsid w:val="00590CAE"/>
    <w:rsid w:val="005911A8"/>
    <w:rsid w:val="00591653"/>
    <w:rsid w:val="00591B46"/>
    <w:rsid w:val="00592337"/>
    <w:rsid w:val="0059451D"/>
    <w:rsid w:val="00597806"/>
    <w:rsid w:val="00597F5F"/>
    <w:rsid w:val="005A00D1"/>
    <w:rsid w:val="005A09FA"/>
    <w:rsid w:val="005A0EAB"/>
    <w:rsid w:val="005A0EC7"/>
    <w:rsid w:val="005A252A"/>
    <w:rsid w:val="005A3D8C"/>
    <w:rsid w:val="005A4074"/>
    <w:rsid w:val="005A7986"/>
    <w:rsid w:val="005B0027"/>
    <w:rsid w:val="005B108C"/>
    <w:rsid w:val="005B15E0"/>
    <w:rsid w:val="005B18D3"/>
    <w:rsid w:val="005B4FFA"/>
    <w:rsid w:val="005B67DD"/>
    <w:rsid w:val="005B7536"/>
    <w:rsid w:val="005B7985"/>
    <w:rsid w:val="005B7A1D"/>
    <w:rsid w:val="005B7AC3"/>
    <w:rsid w:val="005C0189"/>
    <w:rsid w:val="005C3B9B"/>
    <w:rsid w:val="005C41D2"/>
    <w:rsid w:val="005C4697"/>
    <w:rsid w:val="005C5C92"/>
    <w:rsid w:val="005C5E58"/>
    <w:rsid w:val="005C64D5"/>
    <w:rsid w:val="005C7311"/>
    <w:rsid w:val="005C746B"/>
    <w:rsid w:val="005C754C"/>
    <w:rsid w:val="005D11ED"/>
    <w:rsid w:val="005D167C"/>
    <w:rsid w:val="005D1A2A"/>
    <w:rsid w:val="005D1C01"/>
    <w:rsid w:val="005D2253"/>
    <w:rsid w:val="005D6F12"/>
    <w:rsid w:val="005E15A7"/>
    <w:rsid w:val="005E1842"/>
    <w:rsid w:val="005E3DCE"/>
    <w:rsid w:val="005E400B"/>
    <w:rsid w:val="005F0D4C"/>
    <w:rsid w:val="005F10BD"/>
    <w:rsid w:val="005F113C"/>
    <w:rsid w:val="005F1162"/>
    <w:rsid w:val="005F21E3"/>
    <w:rsid w:val="005F2956"/>
    <w:rsid w:val="005F2F44"/>
    <w:rsid w:val="005F4745"/>
    <w:rsid w:val="005F4CD1"/>
    <w:rsid w:val="005F589B"/>
    <w:rsid w:val="005F7AD9"/>
    <w:rsid w:val="00600236"/>
    <w:rsid w:val="00601093"/>
    <w:rsid w:val="006021FD"/>
    <w:rsid w:val="006026F6"/>
    <w:rsid w:val="00602B68"/>
    <w:rsid w:val="006031A0"/>
    <w:rsid w:val="00604160"/>
    <w:rsid w:val="00604CE3"/>
    <w:rsid w:val="006076C7"/>
    <w:rsid w:val="00611572"/>
    <w:rsid w:val="0061165C"/>
    <w:rsid w:val="00611B14"/>
    <w:rsid w:val="00613CC4"/>
    <w:rsid w:val="00615383"/>
    <w:rsid w:val="0061569A"/>
    <w:rsid w:val="00617F2D"/>
    <w:rsid w:val="0062000D"/>
    <w:rsid w:val="006215F3"/>
    <w:rsid w:val="0062382C"/>
    <w:rsid w:val="00625129"/>
    <w:rsid w:val="0062595B"/>
    <w:rsid w:val="00626CCA"/>
    <w:rsid w:val="006277FA"/>
    <w:rsid w:val="00627C0D"/>
    <w:rsid w:val="00630142"/>
    <w:rsid w:val="00630776"/>
    <w:rsid w:val="0063094A"/>
    <w:rsid w:val="00630E45"/>
    <w:rsid w:val="00631E49"/>
    <w:rsid w:val="00633777"/>
    <w:rsid w:val="00634953"/>
    <w:rsid w:val="00634B42"/>
    <w:rsid w:val="00634CB4"/>
    <w:rsid w:val="00637279"/>
    <w:rsid w:val="00641D9B"/>
    <w:rsid w:val="00641DDC"/>
    <w:rsid w:val="00641E1B"/>
    <w:rsid w:val="006430D7"/>
    <w:rsid w:val="00644211"/>
    <w:rsid w:val="006475C8"/>
    <w:rsid w:val="00647E93"/>
    <w:rsid w:val="00651E49"/>
    <w:rsid w:val="00652127"/>
    <w:rsid w:val="0065239E"/>
    <w:rsid w:val="00652519"/>
    <w:rsid w:val="00653197"/>
    <w:rsid w:val="00656309"/>
    <w:rsid w:val="006566B6"/>
    <w:rsid w:val="00657651"/>
    <w:rsid w:val="006578DF"/>
    <w:rsid w:val="00657D32"/>
    <w:rsid w:val="00663729"/>
    <w:rsid w:val="0066376F"/>
    <w:rsid w:val="0066396B"/>
    <w:rsid w:val="00663CB8"/>
    <w:rsid w:val="00663F54"/>
    <w:rsid w:val="0066586E"/>
    <w:rsid w:val="00667774"/>
    <w:rsid w:val="006679F4"/>
    <w:rsid w:val="00670518"/>
    <w:rsid w:val="00671029"/>
    <w:rsid w:val="00677017"/>
    <w:rsid w:val="00677F26"/>
    <w:rsid w:val="0068067B"/>
    <w:rsid w:val="00680F2F"/>
    <w:rsid w:val="00680FA7"/>
    <w:rsid w:val="0068231E"/>
    <w:rsid w:val="0068279B"/>
    <w:rsid w:val="00682A3D"/>
    <w:rsid w:val="006848DA"/>
    <w:rsid w:val="006864CB"/>
    <w:rsid w:val="006877E6"/>
    <w:rsid w:val="00692F28"/>
    <w:rsid w:val="00693538"/>
    <w:rsid w:val="006940A0"/>
    <w:rsid w:val="006941FA"/>
    <w:rsid w:val="006959FE"/>
    <w:rsid w:val="00696AC4"/>
    <w:rsid w:val="00696DD7"/>
    <w:rsid w:val="006A34C5"/>
    <w:rsid w:val="006A3B66"/>
    <w:rsid w:val="006A42C7"/>
    <w:rsid w:val="006A444C"/>
    <w:rsid w:val="006A44BE"/>
    <w:rsid w:val="006A4F24"/>
    <w:rsid w:val="006A601E"/>
    <w:rsid w:val="006B11C3"/>
    <w:rsid w:val="006B1521"/>
    <w:rsid w:val="006B170D"/>
    <w:rsid w:val="006B2C94"/>
    <w:rsid w:val="006B3C5C"/>
    <w:rsid w:val="006B4E4A"/>
    <w:rsid w:val="006B58FE"/>
    <w:rsid w:val="006B63B2"/>
    <w:rsid w:val="006B6A2D"/>
    <w:rsid w:val="006B79E8"/>
    <w:rsid w:val="006B7F6F"/>
    <w:rsid w:val="006C0DC1"/>
    <w:rsid w:val="006C0EE1"/>
    <w:rsid w:val="006C10B8"/>
    <w:rsid w:val="006C196A"/>
    <w:rsid w:val="006C361F"/>
    <w:rsid w:val="006C65EC"/>
    <w:rsid w:val="006C6F3C"/>
    <w:rsid w:val="006C72C3"/>
    <w:rsid w:val="006C75C3"/>
    <w:rsid w:val="006C7CFC"/>
    <w:rsid w:val="006D0813"/>
    <w:rsid w:val="006D1346"/>
    <w:rsid w:val="006D3EC7"/>
    <w:rsid w:val="006D4506"/>
    <w:rsid w:val="006D48B8"/>
    <w:rsid w:val="006D50E7"/>
    <w:rsid w:val="006D57DF"/>
    <w:rsid w:val="006D5AD0"/>
    <w:rsid w:val="006E052D"/>
    <w:rsid w:val="006E0756"/>
    <w:rsid w:val="006E0AFF"/>
    <w:rsid w:val="006E1310"/>
    <w:rsid w:val="006E1A76"/>
    <w:rsid w:val="006E2D75"/>
    <w:rsid w:val="006E375D"/>
    <w:rsid w:val="006E3A27"/>
    <w:rsid w:val="006E3BA7"/>
    <w:rsid w:val="006E43DF"/>
    <w:rsid w:val="006E5293"/>
    <w:rsid w:val="006E6E8D"/>
    <w:rsid w:val="006E772C"/>
    <w:rsid w:val="006E7EA9"/>
    <w:rsid w:val="006F00BA"/>
    <w:rsid w:val="006F030C"/>
    <w:rsid w:val="006F0E81"/>
    <w:rsid w:val="006F14B9"/>
    <w:rsid w:val="006F23A6"/>
    <w:rsid w:val="006F2E9E"/>
    <w:rsid w:val="006F3923"/>
    <w:rsid w:val="006F49BF"/>
    <w:rsid w:val="006F597B"/>
    <w:rsid w:val="006F5C5E"/>
    <w:rsid w:val="006F607F"/>
    <w:rsid w:val="006F6B70"/>
    <w:rsid w:val="006F6B9E"/>
    <w:rsid w:val="006F6D9C"/>
    <w:rsid w:val="006F7866"/>
    <w:rsid w:val="006F79E0"/>
    <w:rsid w:val="006F7A86"/>
    <w:rsid w:val="007002EB"/>
    <w:rsid w:val="007009E2"/>
    <w:rsid w:val="00700DD6"/>
    <w:rsid w:val="00702575"/>
    <w:rsid w:val="00702C4F"/>
    <w:rsid w:val="007037EB"/>
    <w:rsid w:val="00703859"/>
    <w:rsid w:val="007048AF"/>
    <w:rsid w:val="00704E5C"/>
    <w:rsid w:val="007061D9"/>
    <w:rsid w:val="00706A3F"/>
    <w:rsid w:val="00706A55"/>
    <w:rsid w:val="00711B8B"/>
    <w:rsid w:val="00712307"/>
    <w:rsid w:val="00712E2A"/>
    <w:rsid w:val="007134EA"/>
    <w:rsid w:val="00713DF1"/>
    <w:rsid w:val="00714752"/>
    <w:rsid w:val="0071536D"/>
    <w:rsid w:val="007157A7"/>
    <w:rsid w:val="00715BE7"/>
    <w:rsid w:val="00717F11"/>
    <w:rsid w:val="007211A2"/>
    <w:rsid w:val="007213D0"/>
    <w:rsid w:val="007216AA"/>
    <w:rsid w:val="00721FA9"/>
    <w:rsid w:val="007220D5"/>
    <w:rsid w:val="00722A4E"/>
    <w:rsid w:val="0072463D"/>
    <w:rsid w:val="00724957"/>
    <w:rsid w:val="00725131"/>
    <w:rsid w:val="00726A0F"/>
    <w:rsid w:val="00727BAB"/>
    <w:rsid w:val="007303AB"/>
    <w:rsid w:val="00731870"/>
    <w:rsid w:val="00732591"/>
    <w:rsid w:val="0073303E"/>
    <w:rsid w:val="00733D63"/>
    <w:rsid w:val="007347A9"/>
    <w:rsid w:val="00734AE4"/>
    <w:rsid w:val="00735541"/>
    <w:rsid w:val="00735696"/>
    <w:rsid w:val="007363E4"/>
    <w:rsid w:val="007403D9"/>
    <w:rsid w:val="00740BD1"/>
    <w:rsid w:val="007410B9"/>
    <w:rsid w:val="00741148"/>
    <w:rsid w:val="00741BF3"/>
    <w:rsid w:val="007431A6"/>
    <w:rsid w:val="00744620"/>
    <w:rsid w:val="00744F87"/>
    <w:rsid w:val="00744FBE"/>
    <w:rsid w:val="007470A4"/>
    <w:rsid w:val="00747793"/>
    <w:rsid w:val="0074788C"/>
    <w:rsid w:val="007515FD"/>
    <w:rsid w:val="007525E2"/>
    <w:rsid w:val="00752927"/>
    <w:rsid w:val="007543C6"/>
    <w:rsid w:val="007553BF"/>
    <w:rsid w:val="0075635C"/>
    <w:rsid w:val="00757116"/>
    <w:rsid w:val="007573DC"/>
    <w:rsid w:val="007575F1"/>
    <w:rsid w:val="00757C7A"/>
    <w:rsid w:val="0076001B"/>
    <w:rsid w:val="00761CAC"/>
    <w:rsid w:val="0076246D"/>
    <w:rsid w:val="00762A3C"/>
    <w:rsid w:val="00762DD6"/>
    <w:rsid w:val="007640B0"/>
    <w:rsid w:val="00765019"/>
    <w:rsid w:val="00765A21"/>
    <w:rsid w:val="0076749E"/>
    <w:rsid w:val="00772B99"/>
    <w:rsid w:val="00774A3A"/>
    <w:rsid w:val="00776DBF"/>
    <w:rsid w:val="007815A5"/>
    <w:rsid w:val="00783492"/>
    <w:rsid w:val="00784285"/>
    <w:rsid w:val="00785934"/>
    <w:rsid w:val="00787C7E"/>
    <w:rsid w:val="00790D05"/>
    <w:rsid w:val="0079162C"/>
    <w:rsid w:val="007918B1"/>
    <w:rsid w:val="0079200C"/>
    <w:rsid w:val="00792BB6"/>
    <w:rsid w:val="00792C1D"/>
    <w:rsid w:val="00794E47"/>
    <w:rsid w:val="007957FC"/>
    <w:rsid w:val="00795DC0"/>
    <w:rsid w:val="00796264"/>
    <w:rsid w:val="007A1ED8"/>
    <w:rsid w:val="007A5C69"/>
    <w:rsid w:val="007A67C2"/>
    <w:rsid w:val="007A6971"/>
    <w:rsid w:val="007A6F8B"/>
    <w:rsid w:val="007B1840"/>
    <w:rsid w:val="007B18F5"/>
    <w:rsid w:val="007B247E"/>
    <w:rsid w:val="007B2DB5"/>
    <w:rsid w:val="007B335B"/>
    <w:rsid w:val="007B34C5"/>
    <w:rsid w:val="007B3A65"/>
    <w:rsid w:val="007B7BD0"/>
    <w:rsid w:val="007C0071"/>
    <w:rsid w:val="007C0468"/>
    <w:rsid w:val="007C0983"/>
    <w:rsid w:val="007C1146"/>
    <w:rsid w:val="007C12AA"/>
    <w:rsid w:val="007C12D7"/>
    <w:rsid w:val="007C1C9C"/>
    <w:rsid w:val="007C298D"/>
    <w:rsid w:val="007C2E0D"/>
    <w:rsid w:val="007C33F7"/>
    <w:rsid w:val="007C368E"/>
    <w:rsid w:val="007C447C"/>
    <w:rsid w:val="007C4E1D"/>
    <w:rsid w:val="007C55D4"/>
    <w:rsid w:val="007C6168"/>
    <w:rsid w:val="007C6562"/>
    <w:rsid w:val="007C683E"/>
    <w:rsid w:val="007C74C1"/>
    <w:rsid w:val="007C7BC4"/>
    <w:rsid w:val="007C7F75"/>
    <w:rsid w:val="007D1472"/>
    <w:rsid w:val="007D14A3"/>
    <w:rsid w:val="007D1E55"/>
    <w:rsid w:val="007D2531"/>
    <w:rsid w:val="007D2701"/>
    <w:rsid w:val="007D2D76"/>
    <w:rsid w:val="007D37AB"/>
    <w:rsid w:val="007D4F03"/>
    <w:rsid w:val="007D6534"/>
    <w:rsid w:val="007D66F0"/>
    <w:rsid w:val="007D6C31"/>
    <w:rsid w:val="007D6C77"/>
    <w:rsid w:val="007E103E"/>
    <w:rsid w:val="007E264A"/>
    <w:rsid w:val="007E4C88"/>
    <w:rsid w:val="007E6E18"/>
    <w:rsid w:val="007E78C5"/>
    <w:rsid w:val="007F17CF"/>
    <w:rsid w:val="007F1F8B"/>
    <w:rsid w:val="007F1FB5"/>
    <w:rsid w:val="007F363B"/>
    <w:rsid w:val="007F3C5A"/>
    <w:rsid w:val="007F519F"/>
    <w:rsid w:val="007F5C14"/>
    <w:rsid w:val="007F65D6"/>
    <w:rsid w:val="007F7A90"/>
    <w:rsid w:val="008001AF"/>
    <w:rsid w:val="00803F9D"/>
    <w:rsid w:val="0080420F"/>
    <w:rsid w:val="00804F36"/>
    <w:rsid w:val="008058EC"/>
    <w:rsid w:val="00805983"/>
    <w:rsid w:val="0080653C"/>
    <w:rsid w:val="0080679A"/>
    <w:rsid w:val="008072DE"/>
    <w:rsid w:val="008077D5"/>
    <w:rsid w:val="0081076E"/>
    <w:rsid w:val="00811D58"/>
    <w:rsid w:val="00813855"/>
    <w:rsid w:val="008146D6"/>
    <w:rsid w:val="00817869"/>
    <w:rsid w:val="008178FF"/>
    <w:rsid w:val="00817D5B"/>
    <w:rsid w:val="008202D7"/>
    <w:rsid w:val="0082142D"/>
    <w:rsid w:val="00821968"/>
    <w:rsid w:val="00821C4D"/>
    <w:rsid w:val="0082364A"/>
    <w:rsid w:val="0082440A"/>
    <w:rsid w:val="008263B3"/>
    <w:rsid w:val="00827575"/>
    <w:rsid w:val="0083058A"/>
    <w:rsid w:val="00830755"/>
    <w:rsid w:val="00830ED8"/>
    <w:rsid w:val="008336FA"/>
    <w:rsid w:val="00834D1A"/>
    <w:rsid w:val="0083723B"/>
    <w:rsid w:val="00841497"/>
    <w:rsid w:val="00842FB4"/>
    <w:rsid w:val="008446A5"/>
    <w:rsid w:val="00845A73"/>
    <w:rsid w:val="00845AB8"/>
    <w:rsid w:val="00845E79"/>
    <w:rsid w:val="00846A66"/>
    <w:rsid w:val="00850C79"/>
    <w:rsid w:val="008524EE"/>
    <w:rsid w:val="00853D4A"/>
    <w:rsid w:val="00853FC8"/>
    <w:rsid w:val="008541E7"/>
    <w:rsid w:val="00854EF5"/>
    <w:rsid w:val="008557E8"/>
    <w:rsid w:val="00855C3E"/>
    <w:rsid w:val="00857470"/>
    <w:rsid w:val="0086046F"/>
    <w:rsid w:val="008606B8"/>
    <w:rsid w:val="00860970"/>
    <w:rsid w:val="00862241"/>
    <w:rsid w:val="008626CE"/>
    <w:rsid w:val="008641D4"/>
    <w:rsid w:val="008642BB"/>
    <w:rsid w:val="00866755"/>
    <w:rsid w:val="008703F1"/>
    <w:rsid w:val="00871880"/>
    <w:rsid w:val="00872D7E"/>
    <w:rsid w:val="00872F23"/>
    <w:rsid w:val="00873036"/>
    <w:rsid w:val="00873D8C"/>
    <w:rsid w:val="0087405E"/>
    <w:rsid w:val="00874B37"/>
    <w:rsid w:val="008751C4"/>
    <w:rsid w:val="00875AE1"/>
    <w:rsid w:val="00876789"/>
    <w:rsid w:val="0087712E"/>
    <w:rsid w:val="008809EB"/>
    <w:rsid w:val="00883D1B"/>
    <w:rsid w:val="00890435"/>
    <w:rsid w:val="00890CF3"/>
    <w:rsid w:val="008915CA"/>
    <w:rsid w:val="00896160"/>
    <w:rsid w:val="0089727E"/>
    <w:rsid w:val="00897CDF"/>
    <w:rsid w:val="00897F21"/>
    <w:rsid w:val="008A2283"/>
    <w:rsid w:val="008A22C5"/>
    <w:rsid w:val="008A2F49"/>
    <w:rsid w:val="008A47B4"/>
    <w:rsid w:val="008A5BAE"/>
    <w:rsid w:val="008A62D8"/>
    <w:rsid w:val="008A6EB2"/>
    <w:rsid w:val="008A7B7F"/>
    <w:rsid w:val="008A7D82"/>
    <w:rsid w:val="008B10D4"/>
    <w:rsid w:val="008B491D"/>
    <w:rsid w:val="008B5409"/>
    <w:rsid w:val="008B567A"/>
    <w:rsid w:val="008B5CF7"/>
    <w:rsid w:val="008B6DCE"/>
    <w:rsid w:val="008C11C4"/>
    <w:rsid w:val="008C1B05"/>
    <w:rsid w:val="008C27BC"/>
    <w:rsid w:val="008C4328"/>
    <w:rsid w:val="008C5477"/>
    <w:rsid w:val="008C64E4"/>
    <w:rsid w:val="008C7DBA"/>
    <w:rsid w:val="008D1AB5"/>
    <w:rsid w:val="008D2BAE"/>
    <w:rsid w:val="008D37EA"/>
    <w:rsid w:val="008D6C2F"/>
    <w:rsid w:val="008D713A"/>
    <w:rsid w:val="008D7723"/>
    <w:rsid w:val="008D7778"/>
    <w:rsid w:val="008E02D4"/>
    <w:rsid w:val="008E19B5"/>
    <w:rsid w:val="008E1E99"/>
    <w:rsid w:val="008E21CD"/>
    <w:rsid w:val="008E738F"/>
    <w:rsid w:val="008E7A85"/>
    <w:rsid w:val="008E7ED7"/>
    <w:rsid w:val="008F3047"/>
    <w:rsid w:val="008F74DA"/>
    <w:rsid w:val="00900485"/>
    <w:rsid w:val="00900A9A"/>
    <w:rsid w:val="0090302A"/>
    <w:rsid w:val="00904051"/>
    <w:rsid w:val="00904960"/>
    <w:rsid w:val="009061C3"/>
    <w:rsid w:val="00906731"/>
    <w:rsid w:val="00906C03"/>
    <w:rsid w:val="00910ED2"/>
    <w:rsid w:val="00911DDD"/>
    <w:rsid w:val="009157D4"/>
    <w:rsid w:val="00917421"/>
    <w:rsid w:val="00917438"/>
    <w:rsid w:val="009217CA"/>
    <w:rsid w:val="00921AC1"/>
    <w:rsid w:val="00922A0D"/>
    <w:rsid w:val="009245F8"/>
    <w:rsid w:val="009254FD"/>
    <w:rsid w:val="0092741C"/>
    <w:rsid w:val="00931B0F"/>
    <w:rsid w:val="00931F1E"/>
    <w:rsid w:val="0093411E"/>
    <w:rsid w:val="009341A3"/>
    <w:rsid w:val="009377C9"/>
    <w:rsid w:val="0094049E"/>
    <w:rsid w:val="00940FAD"/>
    <w:rsid w:val="009414A0"/>
    <w:rsid w:val="00941722"/>
    <w:rsid w:val="00941A02"/>
    <w:rsid w:val="00942D14"/>
    <w:rsid w:val="00942EFB"/>
    <w:rsid w:val="00945152"/>
    <w:rsid w:val="009460DF"/>
    <w:rsid w:val="00946DF6"/>
    <w:rsid w:val="00946FEF"/>
    <w:rsid w:val="009479D6"/>
    <w:rsid w:val="00947AEE"/>
    <w:rsid w:val="00947EF4"/>
    <w:rsid w:val="0095074C"/>
    <w:rsid w:val="0095105C"/>
    <w:rsid w:val="00953911"/>
    <w:rsid w:val="00955649"/>
    <w:rsid w:val="00957769"/>
    <w:rsid w:val="00960C32"/>
    <w:rsid w:val="00962997"/>
    <w:rsid w:val="00963011"/>
    <w:rsid w:val="00963A30"/>
    <w:rsid w:val="0096465E"/>
    <w:rsid w:val="00964AF4"/>
    <w:rsid w:val="00966968"/>
    <w:rsid w:val="009669F2"/>
    <w:rsid w:val="00967F10"/>
    <w:rsid w:val="009704CC"/>
    <w:rsid w:val="009723FE"/>
    <w:rsid w:val="0097317D"/>
    <w:rsid w:val="00975346"/>
    <w:rsid w:val="0097658A"/>
    <w:rsid w:val="00983888"/>
    <w:rsid w:val="009839A8"/>
    <w:rsid w:val="0099024E"/>
    <w:rsid w:val="0099244D"/>
    <w:rsid w:val="00992B68"/>
    <w:rsid w:val="0099310F"/>
    <w:rsid w:val="009939E9"/>
    <w:rsid w:val="00994323"/>
    <w:rsid w:val="00995157"/>
    <w:rsid w:val="00995A4E"/>
    <w:rsid w:val="00995F10"/>
    <w:rsid w:val="00996A20"/>
    <w:rsid w:val="00997452"/>
    <w:rsid w:val="00997810"/>
    <w:rsid w:val="00997B7B"/>
    <w:rsid w:val="009A05EC"/>
    <w:rsid w:val="009A0D38"/>
    <w:rsid w:val="009A24C5"/>
    <w:rsid w:val="009A2E72"/>
    <w:rsid w:val="009A3250"/>
    <w:rsid w:val="009A39A2"/>
    <w:rsid w:val="009A520D"/>
    <w:rsid w:val="009A5275"/>
    <w:rsid w:val="009A5B96"/>
    <w:rsid w:val="009A6682"/>
    <w:rsid w:val="009A7257"/>
    <w:rsid w:val="009A7AE6"/>
    <w:rsid w:val="009B052C"/>
    <w:rsid w:val="009B07C0"/>
    <w:rsid w:val="009B1E4E"/>
    <w:rsid w:val="009B2EA4"/>
    <w:rsid w:val="009B3C8F"/>
    <w:rsid w:val="009B5783"/>
    <w:rsid w:val="009B5C27"/>
    <w:rsid w:val="009B5D0C"/>
    <w:rsid w:val="009B76E5"/>
    <w:rsid w:val="009C1450"/>
    <w:rsid w:val="009C16C5"/>
    <w:rsid w:val="009C1C5F"/>
    <w:rsid w:val="009C1D42"/>
    <w:rsid w:val="009C1E20"/>
    <w:rsid w:val="009C2F1D"/>
    <w:rsid w:val="009C31D5"/>
    <w:rsid w:val="009C37D4"/>
    <w:rsid w:val="009C44F0"/>
    <w:rsid w:val="009C56A7"/>
    <w:rsid w:val="009C5B27"/>
    <w:rsid w:val="009C6C02"/>
    <w:rsid w:val="009C7640"/>
    <w:rsid w:val="009D0AEE"/>
    <w:rsid w:val="009D0C36"/>
    <w:rsid w:val="009D1515"/>
    <w:rsid w:val="009D15A5"/>
    <w:rsid w:val="009D1A0C"/>
    <w:rsid w:val="009D1DB3"/>
    <w:rsid w:val="009D37D9"/>
    <w:rsid w:val="009D3AB1"/>
    <w:rsid w:val="009D4996"/>
    <w:rsid w:val="009D5DB3"/>
    <w:rsid w:val="009D6768"/>
    <w:rsid w:val="009E1A81"/>
    <w:rsid w:val="009E3405"/>
    <w:rsid w:val="009E5776"/>
    <w:rsid w:val="009E6051"/>
    <w:rsid w:val="009E6968"/>
    <w:rsid w:val="009E7F5B"/>
    <w:rsid w:val="009F1580"/>
    <w:rsid w:val="009F1A8C"/>
    <w:rsid w:val="009F2362"/>
    <w:rsid w:val="009F2FB6"/>
    <w:rsid w:val="009F37F9"/>
    <w:rsid w:val="009F4790"/>
    <w:rsid w:val="009F51F0"/>
    <w:rsid w:val="009F74AE"/>
    <w:rsid w:val="009F7E06"/>
    <w:rsid w:val="009F7F86"/>
    <w:rsid w:val="00A01F40"/>
    <w:rsid w:val="00A02039"/>
    <w:rsid w:val="00A041F7"/>
    <w:rsid w:val="00A069B9"/>
    <w:rsid w:val="00A06EFE"/>
    <w:rsid w:val="00A0721F"/>
    <w:rsid w:val="00A075DC"/>
    <w:rsid w:val="00A07C87"/>
    <w:rsid w:val="00A11FD7"/>
    <w:rsid w:val="00A1279A"/>
    <w:rsid w:val="00A13FF3"/>
    <w:rsid w:val="00A14902"/>
    <w:rsid w:val="00A15AC3"/>
    <w:rsid w:val="00A15EBE"/>
    <w:rsid w:val="00A16A44"/>
    <w:rsid w:val="00A16B5C"/>
    <w:rsid w:val="00A16BFC"/>
    <w:rsid w:val="00A16E66"/>
    <w:rsid w:val="00A2046E"/>
    <w:rsid w:val="00A20571"/>
    <w:rsid w:val="00A20B1C"/>
    <w:rsid w:val="00A21BE7"/>
    <w:rsid w:val="00A228A9"/>
    <w:rsid w:val="00A229C6"/>
    <w:rsid w:val="00A24CB0"/>
    <w:rsid w:val="00A24EF3"/>
    <w:rsid w:val="00A25A40"/>
    <w:rsid w:val="00A263D5"/>
    <w:rsid w:val="00A26DAC"/>
    <w:rsid w:val="00A27EAF"/>
    <w:rsid w:val="00A31618"/>
    <w:rsid w:val="00A31B87"/>
    <w:rsid w:val="00A328B9"/>
    <w:rsid w:val="00A3328F"/>
    <w:rsid w:val="00A34B38"/>
    <w:rsid w:val="00A35734"/>
    <w:rsid w:val="00A35D21"/>
    <w:rsid w:val="00A37EE1"/>
    <w:rsid w:val="00A41732"/>
    <w:rsid w:val="00A42631"/>
    <w:rsid w:val="00A43D21"/>
    <w:rsid w:val="00A450A7"/>
    <w:rsid w:val="00A46D55"/>
    <w:rsid w:val="00A47639"/>
    <w:rsid w:val="00A477E5"/>
    <w:rsid w:val="00A47E14"/>
    <w:rsid w:val="00A50563"/>
    <w:rsid w:val="00A50C19"/>
    <w:rsid w:val="00A53602"/>
    <w:rsid w:val="00A55990"/>
    <w:rsid w:val="00A56FC3"/>
    <w:rsid w:val="00A57FFA"/>
    <w:rsid w:val="00A61D71"/>
    <w:rsid w:val="00A6465C"/>
    <w:rsid w:val="00A65068"/>
    <w:rsid w:val="00A673D1"/>
    <w:rsid w:val="00A6755D"/>
    <w:rsid w:val="00A70436"/>
    <w:rsid w:val="00A70543"/>
    <w:rsid w:val="00A707E8"/>
    <w:rsid w:val="00A70D41"/>
    <w:rsid w:val="00A7211D"/>
    <w:rsid w:val="00A72A7C"/>
    <w:rsid w:val="00A72E12"/>
    <w:rsid w:val="00A72F25"/>
    <w:rsid w:val="00A73090"/>
    <w:rsid w:val="00A74127"/>
    <w:rsid w:val="00A7470E"/>
    <w:rsid w:val="00A747D1"/>
    <w:rsid w:val="00A76A9D"/>
    <w:rsid w:val="00A76FC8"/>
    <w:rsid w:val="00A77896"/>
    <w:rsid w:val="00A779AF"/>
    <w:rsid w:val="00A806C8"/>
    <w:rsid w:val="00A811EA"/>
    <w:rsid w:val="00A81A70"/>
    <w:rsid w:val="00A82BAF"/>
    <w:rsid w:val="00A82F2B"/>
    <w:rsid w:val="00A831C5"/>
    <w:rsid w:val="00A83888"/>
    <w:rsid w:val="00A844A1"/>
    <w:rsid w:val="00A857F5"/>
    <w:rsid w:val="00A85C48"/>
    <w:rsid w:val="00A86600"/>
    <w:rsid w:val="00A91F1B"/>
    <w:rsid w:val="00A93AAD"/>
    <w:rsid w:val="00A94BCB"/>
    <w:rsid w:val="00A95BE5"/>
    <w:rsid w:val="00A95D31"/>
    <w:rsid w:val="00A97D0D"/>
    <w:rsid w:val="00A97D11"/>
    <w:rsid w:val="00A97D45"/>
    <w:rsid w:val="00AA2539"/>
    <w:rsid w:val="00AA2F5B"/>
    <w:rsid w:val="00AA342C"/>
    <w:rsid w:val="00AA3518"/>
    <w:rsid w:val="00AA42CB"/>
    <w:rsid w:val="00AA517D"/>
    <w:rsid w:val="00AA6147"/>
    <w:rsid w:val="00AA73EE"/>
    <w:rsid w:val="00AB1676"/>
    <w:rsid w:val="00AB2002"/>
    <w:rsid w:val="00AB247F"/>
    <w:rsid w:val="00AB275A"/>
    <w:rsid w:val="00AB481E"/>
    <w:rsid w:val="00AB4C07"/>
    <w:rsid w:val="00AB515F"/>
    <w:rsid w:val="00AB5945"/>
    <w:rsid w:val="00AB70FF"/>
    <w:rsid w:val="00AB7369"/>
    <w:rsid w:val="00AB75B4"/>
    <w:rsid w:val="00AB7804"/>
    <w:rsid w:val="00AC3A25"/>
    <w:rsid w:val="00AC3B64"/>
    <w:rsid w:val="00AC41D3"/>
    <w:rsid w:val="00AC47C6"/>
    <w:rsid w:val="00AC6210"/>
    <w:rsid w:val="00AC7016"/>
    <w:rsid w:val="00AC7612"/>
    <w:rsid w:val="00AC78E0"/>
    <w:rsid w:val="00AD60A6"/>
    <w:rsid w:val="00AD77B9"/>
    <w:rsid w:val="00AD7834"/>
    <w:rsid w:val="00AD7946"/>
    <w:rsid w:val="00AD7E25"/>
    <w:rsid w:val="00AE1044"/>
    <w:rsid w:val="00AE1C49"/>
    <w:rsid w:val="00AE307B"/>
    <w:rsid w:val="00AE3369"/>
    <w:rsid w:val="00AE3855"/>
    <w:rsid w:val="00AE44B0"/>
    <w:rsid w:val="00AE4565"/>
    <w:rsid w:val="00AE47A1"/>
    <w:rsid w:val="00AE5419"/>
    <w:rsid w:val="00AE5854"/>
    <w:rsid w:val="00AE5CE5"/>
    <w:rsid w:val="00AE69D2"/>
    <w:rsid w:val="00AE75DC"/>
    <w:rsid w:val="00AE763C"/>
    <w:rsid w:val="00AF16EB"/>
    <w:rsid w:val="00AF1790"/>
    <w:rsid w:val="00AF368A"/>
    <w:rsid w:val="00AF4401"/>
    <w:rsid w:val="00AF5FBE"/>
    <w:rsid w:val="00AF6381"/>
    <w:rsid w:val="00B00D25"/>
    <w:rsid w:val="00B0135D"/>
    <w:rsid w:val="00B02BC7"/>
    <w:rsid w:val="00B03F31"/>
    <w:rsid w:val="00B07029"/>
    <w:rsid w:val="00B07649"/>
    <w:rsid w:val="00B07A1C"/>
    <w:rsid w:val="00B11CA0"/>
    <w:rsid w:val="00B11FC1"/>
    <w:rsid w:val="00B126BF"/>
    <w:rsid w:val="00B1321C"/>
    <w:rsid w:val="00B135BD"/>
    <w:rsid w:val="00B14783"/>
    <w:rsid w:val="00B14A77"/>
    <w:rsid w:val="00B15CE7"/>
    <w:rsid w:val="00B17149"/>
    <w:rsid w:val="00B17B5E"/>
    <w:rsid w:val="00B225B6"/>
    <w:rsid w:val="00B22682"/>
    <w:rsid w:val="00B2386E"/>
    <w:rsid w:val="00B24A4E"/>
    <w:rsid w:val="00B24BC8"/>
    <w:rsid w:val="00B272C2"/>
    <w:rsid w:val="00B27D1B"/>
    <w:rsid w:val="00B303A5"/>
    <w:rsid w:val="00B3102C"/>
    <w:rsid w:val="00B3200C"/>
    <w:rsid w:val="00B32295"/>
    <w:rsid w:val="00B32551"/>
    <w:rsid w:val="00B32D43"/>
    <w:rsid w:val="00B33C9C"/>
    <w:rsid w:val="00B342E9"/>
    <w:rsid w:val="00B363C0"/>
    <w:rsid w:val="00B3756B"/>
    <w:rsid w:val="00B37D4B"/>
    <w:rsid w:val="00B409C7"/>
    <w:rsid w:val="00B40BD4"/>
    <w:rsid w:val="00B40DD7"/>
    <w:rsid w:val="00B41B1B"/>
    <w:rsid w:val="00B425B2"/>
    <w:rsid w:val="00B4314E"/>
    <w:rsid w:val="00B43367"/>
    <w:rsid w:val="00B436DB"/>
    <w:rsid w:val="00B44470"/>
    <w:rsid w:val="00B44E78"/>
    <w:rsid w:val="00B46173"/>
    <w:rsid w:val="00B4682F"/>
    <w:rsid w:val="00B503CC"/>
    <w:rsid w:val="00B50D7A"/>
    <w:rsid w:val="00B5125E"/>
    <w:rsid w:val="00B5273C"/>
    <w:rsid w:val="00B54043"/>
    <w:rsid w:val="00B54A48"/>
    <w:rsid w:val="00B55565"/>
    <w:rsid w:val="00B5634D"/>
    <w:rsid w:val="00B56933"/>
    <w:rsid w:val="00B56EB5"/>
    <w:rsid w:val="00B572DC"/>
    <w:rsid w:val="00B60304"/>
    <w:rsid w:val="00B60B8D"/>
    <w:rsid w:val="00B61974"/>
    <w:rsid w:val="00B62490"/>
    <w:rsid w:val="00B63FC9"/>
    <w:rsid w:val="00B645FE"/>
    <w:rsid w:val="00B649EB"/>
    <w:rsid w:val="00B6506F"/>
    <w:rsid w:val="00B65AFB"/>
    <w:rsid w:val="00B65DA7"/>
    <w:rsid w:val="00B65DA8"/>
    <w:rsid w:val="00B7036E"/>
    <w:rsid w:val="00B709A5"/>
    <w:rsid w:val="00B70A4A"/>
    <w:rsid w:val="00B715B9"/>
    <w:rsid w:val="00B71665"/>
    <w:rsid w:val="00B71840"/>
    <w:rsid w:val="00B720E1"/>
    <w:rsid w:val="00B743CE"/>
    <w:rsid w:val="00B749CE"/>
    <w:rsid w:val="00B74CA9"/>
    <w:rsid w:val="00B75445"/>
    <w:rsid w:val="00B76F96"/>
    <w:rsid w:val="00B80466"/>
    <w:rsid w:val="00B806FB"/>
    <w:rsid w:val="00B81430"/>
    <w:rsid w:val="00B8287C"/>
    <w:rsid w:val="00B82F28"/>
    <w:rsid w:val="00B83EA6"/>
    <w:rsid w:val="00B84661"/>
    <w:rsid w:val="00B84966"/>
    <w:rsid w:val="00B860A1"/>
    <w:rsid w:val="00B86811"/>
    <w:rsid w:val="00B86C89"/>
    <w:rsid w:val="00B87D7A"/>
    <w:rsid w:val="00B914C4"/>
    <w:rsid w:val="00B91D34"/>
    <w:rsid w:val="00B925FB"/>
    <w:rsid w:val="00B92DDF"/>
    <w:rsid w:val="00B93CC6"/>
    <w:rsid w:val="00B948F4"/>
    <w:rsid w:val="00B95004"/>
    <w:rsid w:val="00BA044A"/>
    <w:rsid w:val="00BA0FDB"/>
    <w:rsid w:val="00BA0FE8"/>
    <w:rsid w:val="00BA1351"/>
    <w:rsid w:val="00BA3A40"/>
    <w:rsid w:val="00BA554A"/>
    <w:rsid w:val="00BB09AF"/>
    <w:rsid w:val="00BB0A9B"/>
    <w:rsid w:val="00BB1EF9"/>
    <w:rsid w:val="00BB2403"/>
    <w:rsid w:val="00BB2AD1"/>
    <w:rsid w:val="00BB2B50"/>
    <w:rsid w:val="00BB33DC"/>
    <w:rsid w:val="00BB3665"/>
    <w:rsid w:val="00BB3F4D"/>
    <w:rsid w:val="00BB5266"/>
    <w:rsid w:val="00BB5306"/>
    <w:rsid w:val="00BB56DE"/>
    <w:rsid w:val="00BB7131"/>
    <w:rsid w:val="00BC0A0D"/>
    <w:rsid w:val="00BC0A52"/>
    <w:rsid w:val="00BC0FFC"/>
    <w:rsid w:val="00BC14BA"/>
    <w:rsid w:val="00BC1DC4"/>
    <w:rsid w:val="00BC34F5"/>
    <w:rsid w:val="00BC3820"/>
    <w:rsid w:val="00BC43A2"/>
    <w:rsid w:val="00BC58E6"/>
    <w:rsid w:val="00BC5D3B"/>
    <w:rsid w:val="00BC6C35"/>
    <w:rsid w:val="00BC6F28"/>
    <w:rsid w:val="00BC71E4"/>
    <w:rsid w:val="00BD0AB3"/>
    <w:rsid w:val="00BD0DA3"/>
    <w:rsid w:val="00BD0FBF"/>
    <w:rsid w:val="00BD287E"/>
    <w:rsid w:val="00BD3645"/>
    <w:rsid w:val="00BD3C7C"/>
    <w:rsid w:val="00BD5C35"/>
    <w:rsid w:val="00BD60D0"/>
    <w:rsid w:val="00BD629D"/>
    <w:rsid w:val="00BD6340"/>
    <w:rsid w:val="00BD65F6"/>
    <w:rsid w:val="00BD6FA3"/>
    <w:rsid w:val="00BD751A"/>
    <w:rsid w:val="00BD7DB6"/>
    <w:rsid w:val="00BE48BB"/>
    <w:rsid w:val="00BE50D0"/>
    <w:rsid w:val="00BE6FAB"/>
    <w:rsid w:val="00BE7538"/>
    <w:rsid w:val="00BF1393"/>
    <w:rsid w:val="00BF300D"/>
    <w:rsid w:val="00BF38B4"/>
    <w:rsid w:val="00BF6D04"/>
    <w:rsid w:val="00BF6FF3"/>
    <w:rsid w:val="00BF7DA0"/>
    <w:rsid w:val="00C011D2"/>
    <w:rsid w:val="00C030A3"/>
    <w:rsid w:val="00C0346E"/>
    <w:rsid w:val="00C037C9"/>
    <w:rsid w:val="00C038FC"/>
    <w:rsid w:val="00C0613B"/>
    <w:rsid w:val="00C067A2"/>
    <w:rsid w:val="00C106B5"/>
    <w:rsid w:val="00C1147C"/>
    <w:rsid w:val="00C11EC3"/>
    <w:rsid w:val="00C133FD"/>
    <w:rsid w:val="00C1357F"/>
    <w:rsid w:val="00C156FF"/>
    <w:rsid w:val="00C1604F"/>
    <w:rsid w:val="00C1619D"/>
    <w:rsid w:val="00C16A5F"/>
    <w:rsid w:val="00C20DE7"/>
    <w:rsid w:val="00C21069"/>
    <w:rsid w:val="00C229F3"/>
    <w:rsid w:val="00C24789"/>
    <w:rsid w:val="00C247E0"/>
    <w:rsid w:val="00C25AFF"/>
    <w:rsid w:val="00C25BBF"/>
    <w:rsid w:val="00C2740A"/>
    <w:rsid w:val="00C32BD1"/>
    <w:rsid w:val="00C330D2"/>
    <w:rsid w:val="00C33868"/>
    <w:rsid w:val="00C348A0"/>
    <w:rsid w:val="00C40089"/>
    <w:rsid w:val="00C4083F"/>
    <w:rsid w:val="00C40D38"/>
    <w:rsid w:val="00C4108D"/>
    <w:rsid w:val="00C41D3C"/>
    <w:rsid w:val="00C41D65"/>
    <w:rsid w:val="00C4332E"/>
    <w:rsid w:val="00C4346A"/>
    <w:rsid w:val="00C434F7"/>
    <w:rsid w:val="00C457AB"/>
    <w:rsid w:val="00C45A6C"/>
    <w:rsid w:val="00C47DF3"/>
    <w:rsid w:val="00C5069C"/>
    <w:rsid w:val="00C513BF"/>
    <w:rsid w:val="00C513E3"/>
    <w:rsid w:val="00C51434"/>
    <w:rsid w:val="00C5163A"/>
    <w:rsid w:val="00C53774"/>
    <w:rsid w:val="00C53CD7"/>
    <w:rsid w:val="00C54EFF"/>
    <w:rsid w:val="00C55527"/>
    <w:rsid w:val="00C55C7A"/>
    <w:rsid w:val="00C567A1"/>
    <w:rsid w:val="00C606A5"/>
    <w:rsid w:val="00C61046"/>
    <w:rsid w:val="00C613A7"/>
    <w:rsid w:val="00C61B57"/>
    <w:rsid w:val="00C62B91"/>
    <w:rsid w:val="00C631D2"/>
    <w:rsid w:val="00C65E3F"/>
    <w:rsid w:val="00C65ED2"/>
    <w:rsid w:val="00C67F87"/>
    <w:rsid w:val="00C717A6"/>
    <w:rsid w:val="00C7180B"/>
    <w:rsid w:val="00C730C9"/>
    <w:rsid w:val="00C7452D"/>
    <w:rsid w:val="00C76185"/>
    <w:rsid w:val="00C764E9"/>
    <w:rsid w:val="00C76611"/>
    <w:rsid w:val="00C823DC"/>
    <w:rsid w:val="00C85113"/>
    <w:rsid w:val="00C86D2C"/>
    <w:rsid w:val="00C87586"/>
    <w:rsid w:val="00C9057C"/>
    <w:rsid w:val="00C925E8"/>
    <w:rsid w:val="00C92C1B"/>
    <w:rsid w:val="00C93713"/>
    <w:rsid w:val="00C93CBE"/>
    <w:rsid w:val="00C955FA"/>
    <w:rsid w:val="00CA1E74"/>
    <w:rsid w:val="00CA3778"/>
    <w:rsid w:val="00CA4A82"/>
    <w:rsid w:val="00CA4B16"/>
    <w:rsid w:val="00CA4E83"/>
    <w:rsid w:val="00CA586E"/>
    <w:rsid w:val="00CA5F4B"/>
    <w:rsid w:val="00CA6AB3"/>
    <w:rsid w:val="00CA7F00"/>
    <w:rsid w:val="00CB037C"/>
    <w:rsid w:val="00CB2404"/>
    <w:rsid w:val="00CB25FF"/>
    <w:rsid w:val="00CB3058"/>
    <w:rsid w:val="00CB3E18"/>
    <w:rsid w:val="00CB4F08"/>
    <w:rsid w:val="00CB575F"/>
    <w:rsid w:val="00CB5BB8"/>
    <w:rsid w:val="00CB5D1B"/>
    <w:rsid w:val="00CB6752"/>
    <w:rsid w:val="00CB7465"/>
    <w:rsid w:val="00CB74CD"/>
    <w:rsid w:val="00CB75BD"/>
    <w:rsid w:val="00CC0436"/>
    <w:rsid w:val="00CC066B"/>
    <w:rsid w:val="00CC135C"/>
    <w:rsid w:val="00CC4109"/>
    <w:rsid w:val="00CC48D9"/>
    <w:rsid w:val="00CC5053"/>
    <w:rsid w:val="00CC62DF"/>
    <w:rsid w:val="00CC6BDC"/>
    <w:rsid w:val="00CC76C4"/>
    <w:rsid w:val="00CC79D4"/>
    <w:rsid w:val="00CC7B80"/>
    <w:rsid w:val="00CD19C6"/>
    <w:rsid w:val="00CD2249"/>
    <w:rsid w:val="00CD311B"/>
    <w:rsid w:val="00CD57C7"/>
    <w:rsid w:val="00CD6481"/>
    <w:rsid w:val="00CD64AC"/>
    <w:rsid w:val="00CD6B85"/>
    <w:rsid w:val="00CD7620"/>
    <w:rsid w:val="00CE0167"/>
    <w:rsid w:val="00CE0AF9"/>
    <w:rsid w:val="00CE101C"/>
    <w:rsid w:val="00CE17E0"/>
    <w:rsid w:val="00CE275B"/>
    <w:rsid w:val="00CE3495"/>
    <w:rsid w:val="00CE38E4"/>
    <w:rsid w:val="00CE415C"/>
    <w:rsid w:val="00CE4A98"/>
    <w:rsid w:val="00CE4DD4"/>
    <w:rsid w:val="00CE4EDD"/>
    <w:rsid w:val="00CE53B7"/>
    <w:rsid w:val="00CE5747"/>
    <w:rsid w:val="00CE5E75"/>
    <w:rsid w:val="00CE687E"/>
    <w:rsid w:val="00CE7144"/>
    <w:rsid w:val="00CE73AA"/>
    <w:rsid w:val="00CE75AE"/>
    <w:rsid w:val="00CE7ED7"/>
    <w:rsid w:val="00CF06F4"/>
    <w:rsid w:val="00CF0E58"/>
    <w:rsid w:val="00CF0E81"/>
    <w:rsid w:val="00CF19DE"/>
    <w:rsid w:val="00CF1A64"/>
    <w:rsid w:val="00CF1BAA"/>
    <w:rsid w:val="00CF2409"/>
    <w:rsid w:val="00CF2D0C"/>
    <w:rsid w:val="00CF2DF2"/>
    <w:rsid w:val="00CF40A6"/>
    <w:rsid w:val="00CF42D6"/>
    <w:rsid w:val="00CF4C07"/>
    <w:rsid w:val="00CF4D30"/>
    <w:rsid w:val="00CF58B1"/>
    <w:rsid w:val="00CF6134"/>
    <w:rsid w:val="00D034AE"/>
    <w:rsid w:val="00D03CA5"/>
    <w:rsid w:val="00D03FBC"/>
    <w:rsid w:val="00D04387"/>
    <w:rsid w:val="00D045BF"/>
    <w:rsid w:val="00D1081C"/>
    <w:rsid w:val="00D119B9"/>
    <w:rsid w:val="00D12766"/>
    <w:rsid w:val="00D12E38"/>
    <w:rsid w:val="00D1340B"/>
    <w:rsid w:val="00D13A1A"/>
    <w:rsid w:val="00D16518"/>
    <w:rsid w:val="00D16BE7"/>
    <w:rsid w:val="00D203C2"/>
    <w:rsid w:val="00D20ECF"/>
    <w:rsid w:val="00D212EE"/>
    <w:rsid w:val="00D2357E"/>
    <w:rsid w:val="00D23BB7"/>
    <w:rsid w:val="00D245F6"/>
    <w:rsid w:val="00D260E1"/>
    <w:rsid w:val="00D27292"/>
    <w:rsid w:val="00D27D71"/>
    <w:rsid w:val="00D31DA2"/>
    <w:rsid w:val="00D32DAE"/>
    <w:rsid w:val="00D3462A"/>
    <w:rsid w:val="00D352F1"/>
    <w:rsid w:val="00D35CC7"/>
    <w:rsid w:val="00D3620F"/>
    <w:rsid w:val="00D41861"/>
    <w:rsid w:val="00D41FAF"/>
    <w:rsid w:val="00D42237"/>
    <w:rsid w:val="00D424C9"/>
    <w:rsid w:val="00D42A43"/>
    <w:rsid w:val="00D44FD1"/>
    <w:rsid w:val="00D455CF"/>
    <w:rsid w:val="00D45B04"/>
    <w:rsid w:val="00D45B71"/>
    <w:rsid w:val="00D46D13"/>
    <w:rsid w:val="00D508E5"/>
    <w:rsid w:val="00D50BB5"/>
    <w:rsid w:val="00D52419"/>
    <w:rsid w:val="00D52587"/>
    <w:rsid w:val="00D5318A"/>
    <w:rsid w:val="00D53AD5"/>
    <w:rsid w:val="00D53D0A"/>
    <w:rsid w:val="00D55237"/>
    <w:rsid w:val="00D559B0"/>
    <w:rsid w:val="00D55AB5"/>
    <w:rsid w:val="00D55FB3"/>
    <w:rsid w:val="00D57CBB"/>
    <w:rsid w:val="00D61E70"/>
    <w:rsid w:val="00D6234F"/>
    <w:rsid w:val="00D62663"/>
    <w:rsid w:val="00D6322D"/>
    <w:rsid w:val="00D63A70"/>
    <w:rsid w:val="00D6575F"/>
    <w:rsid w:val="00D65BC1"/>
    <w:rsid w:val="00D6713A"/>
    <w:rsid w:val="00D67487"/>
    <w:rsid w:val="00D6774A"/>
    <w:rsid w:val="00D71C0A"/>
    <w:rsid w:val="00D73C6C"/>
    <w:rsid w:val="00D74395"/>
    <w:rsid w:val="00D74976"/>
    <w:rsid w:val="00D74A51"/>
    <w:rsid w:val="00D760D8"/>
    <w:rsid w:val="00D77A37"/>
    <w:rsid w:val="00D77F62"/>
    <w:rsid w:val="00D8089D"/>
    <w:rsid w:val="00D818E7"/>
    <w:rsid w:val="00D82266"/>
    <w:rsid w:val="00D82FEE"/>
    <w:rsid w:val="00D83C6C"/>
    <w:rsid w:val="00D851A1"/>
    <w:rsid w:val="00D85700"/>
    <w:rsid w:val="00D8578D"/>
    <w:rsid w:val="00D85BA2"/>
    <w:rsid w:val="00D85C9E"/>
    <w:rsid w:val="00D8616E"/>
    <w:rsid w:val="00D863F7"/>
    <w:rsid w:val="00D86AE1"/>
    <w:rsid w:val="00D86BEC"/>
    <w:rsid w:val="00D86DC8"/>
    <w:rsid w:val="00D87133"/>
    <w:rsid w:val="00D87628"/>
    <w:rsid w:val="00D87F46"/>
    <w:rsid w:val="00D9084B"/>
    <w:rsid w:val="00D92387"/>
    <w:rsid w:val="00D932EE"/>
    <w:rsid w:val="00D93893"/>
    <w:rsid w:val="00D93E75"/>
    <w:rsid w:val="00D943A8"/>
    <w:rsid w:val="00D944C5"/>
    <w:rsid w:val="00D946B5"/>
    <w:rsid w:val="00D9534E"/>
    <w:rsid w:val="00D9555B"/>
    <w:rsid w:val="00D95835"/>
    <w:rsid w:val="00D96451"/>
    <w:rsid w:val="00D97981"/>
    <w:rsid w:val="00DA3D63"/>
    <w:rsid w:val="00DA44B2"/>
    <w:rsid w:val="00DA4F44"/>
    <w:rsid w:val="00DA7B33"/>
    <w:rsid w:val="00DA7D9D"/>
    <w:rsid w:val="00DA7E90"/>
    <w:rsid w:val="00DB2616"/>
    <w:rsid w:val="00DB28C7"/>
    <w:rsid w:val="00DB69F1"/>
    <w:rsid w:val="00DB7577"/>
    <w:rsid w:val="00DB7E32"/>
    <w:rsid w:val="00DC00E0"/>
    <w:rsid w:val="00DC0133"/>
    <w:rsid w:val="00DC1877"/>
    <w:rsid w:val="00DC2608"/>
    <w:rsid w:val="00DC3D10"/>
    <w:rsid w:val="00DC408F"/>
    <w:rsid w:val="00DC4482"/>
    <w:rsid w:val="00DC4827"/>
    <w:rsid w:val="00DC5558"/>
    <w:rsid w:val="00DC61E3"/>
    <w:rsid w:val="00DC633F"/>
    <w:rsid w:val="00DC7515"/>
    <w:rsid w:val="00DD0772"/>
    <w:rsid w:val="00DD0D3D"/>
    <w:rsid w:val="00DD5A4E"/>
    <w:rsid w:val="00DD64DF"/>
    <w:rsid w:val="00DE05AF"/>
    <w:rsid w:val="00DE0D21"/>
    <w:rsid w:val="00DE19B9"/>
    <w:rsid w:val="00DE2317"/>
    <w:rsid w:val="00DE2A24"/>
    <w:rsid w:val="00DE2CF4"/>
    <w:rsid w:val="00DE2F44"/>
    <w:rsid w:val="00DE3732"/>
    <w:rsid w:val="00DE4019"/>
    <w:rsid w:val="00DE5C5C"/>
    <w:rsid w:val="00DE7155"/>
    <w:rsid w:val="00DF0EA9"/>
    <w:rsid w:val="00DF1D56"/>
    <w:rsid w:val="00DF2388"/>
    <w:rsid w:val="00DF3C6E"/>
    <w:rsid w:val="00DF3E25"/>
    <w:rsid w:val="00DF50DA"/>
    <w:rsid w:val="00DF52E7"/>
    <w:rsid w:val="00DF6296"/>
    <w:rsid w:val="00DF721F"/>
    <w:rsid w:val="00DF7A67"/>
    <w:rsid w:val="00E014DD"/>
    <w:rsid w:val="00E02370"/>
    <w:rsid w:val="00E02CAA"/>
    <w:rsid w:val="00E034F9"/>
    <w:rsid w:val="00E043BE"/>
    <w:rsid w:val="00E04ED7"/>
    <w:rsid w:val="00E06ADE"/>
    <w:rsid w:val="00E10C71"/>
    <w:rsid w:val="00E1226A"/>
    <w:rsid w:val="00E12816"/>
    <w:rsid w:val="00E1420D"/>
    <w:rsid w:val="00E14C02"/>
    <w:rsid w:val="00E16113"/>
    <w:rsid w:val="00E226F1"/>
    <w:rsid w:val="00E2376C"/>
    <w:rsid w:val="00E2389C"/>
    <w:rsid w:val="00E238CA"/>
    <w:rsid w:val="00E23DAC"/>
    <w:rsid w:val="00E24552"/>
    <w:rsid w:val="00E24B7C"/>
    <w:rsid w:val="00E30E68"/>
    <w:rsid w:val="00E34837"/>
    <w:rsid w:val="00E35BB2"/>
    <w:rsid w:val="00E369D0"/>
    <w:rsid w:val="00E36C14"/>
    <w:rsid w:val="00E427F2"/>
    <w:rsid w:val="00E42EF6"/>
    <w:rsid w:val="00E431A4"/>
    <w:rsid w:val="00E447C1"/>
    <w:rsid w:val="00E44CC1"/>
    <w:rsid w:val="00E45DC1"/>
    <w:rsid w:val="00E4612F"/>
    <w:rsid w:val="00E46FE1"/>
    <w:rsid w:val="00E47639"/>
    <w:rsid w:val="00E47A43"/>
    <w:rsid w:val="00E47ACA"/>
    <w:rsid w:val="00E47FC5"/>
    <w:rsid w:val="00E50687"/>
    <w:rsid w:val="00E51371"/>
    <w:rsid w:val="00E528D5"/>
    <w:rsid w:val="00E52BA5"/>
    <w:rsid w:val="00E52BB0"/>
    <w:rsid w:val="00E54653"/>
    <w:rsid w:val="00E57FC1"/>
    <w:rsid w:val="00E601A4"/>
    <w:rsid w:val="00E62802"/>
    <w:rsid w:val="00E65D99"/>
    <w:rsid w:val="00E677F7"/>
    <w:rsid w:val="00E70841"/>
    <w:rsid w:val="00E70ED9"/>
    <w:rsid w:val="00E713DD"/>
    <w:rsid w:val="00E71764"/>
    <w:rsid w:val="00E71B02"/>
    <w:rsid w:val="00E72C32"/>
    <w:rsid w:val="00E73CC1"/>
    <w:rsid w:val="00E73FE7"/>
    <w:rsid w:val="00E7536A"/>
    <w:rsid w:val="00E76EA1"/>
    <w:rsid w:val="00E77735"/>
    <w:rsid w:val="00E77B9A"/>
    <w:rsid w:val="00E77EB3"/>
    <w:rsid w:val="00E80EF7"/>
    <w:rsid w:val="00E813DF"/>
    <w:rsid w:val="00E8150D"/>
    <w:rsid w:val="00E81525"/>
    <w:rsid w:val="00E816A9"/>
    <w:rsid w:val="00E81A26"/>
    <w:rsid w:val="00E826CD"/>
    <w:rsid w:val="00E82F3B"/>
    <w:rsid w:val="00E83FF7"/>
    <w:rsid w:val="00E84F89"/>
    <w:rsid w:val="00E85139"/>
    <w:rsid w:val="00E85B12"/>
    <w:rsid w:val="00E85DA7"/>
    <w:rsid w:val="00E87037"/>
    <w:rsid w:val="00E875D8"/>
    <w:rsid w:val="00E906F0"/>
    <w:rsid w:val="00E90CD8"/>
    <w:rsid w:val="00E93D0A"/>
    <w:rsid w:val="00E9694C"/>
    <w:rsid w:val="00E969A9"/>
    <w:rsid w:val="00E9792F"/>
    <w:rsid w:val="00E97A4E"/>
    <w:rsid w:val="00EA2D1D"/>
    <w:rsid w:val="00EA6773"/>
    <w:rsid w:val="00EA7C5F"/>
    <w:rsid w:val="00EB069C"/>
    <w:rsid w:val="00EB09BE"/>
    <w:rsid w:val="00EB0B34"/>
    <w:rsid w:val="00EB0F65"/>
    <w:rsid w:val="00EB16D5"/>
    <w:rsid w:val="00EB2376"/>
    <w:rsid w:val="00EB47FC"/>
    <w:rsid w:val="00EB693B"/>
    <w:rsid w:val="00EB7FAC"/>
    <w:rsid w:val="00EC1815"/>
    <w:rsid w:val="00EC1D5B"/>
    <w:rsid w:val="00EC2FE0"/>
    <w:rsid w:val="00EC6A36"/>
    <w:rsid w:val="00ED0556"/>
    <w:rsid w:val="00ED0C60"/>
    <w:rsid w:val="00ED0CE2"/>
    <w:rsid w:val="00ED25EE"/>
    <w:rsid w:val="00ED3D28"/>
    <w:rsid w:val="00ED4C85"/>
    <w:rsid w:val="00ED619C"/>
    <w:rsid w:val="00ED6789"/>
    <w:rsid w:val="00ED71FF"/>
    <w:rsid w:val="00EE08A6"/>
    <w:rsid w:val="00EE103A"/>
    <w:rsid w:val="00EE1380"/>
    <w:rsid w:val="00EE14FF"/>
    <w:rsid w:val="00EE166D"/>
    <w:rsid w:val="00EE3536"/>
    <w:rsid w:val="00EE43BA"/>
    <w:rsid w:val="00EE4408"/>
    <w:rsid w:val="00EE5BAB"/>
    <w:rsid w:val="00EE756B"/>
    <w:rsid w:val="00EE7F95"/>
    <w:rsid w:val="00EF052D"/>
    <w:rsid w:val="00EF183E"/>
    <w:rsid w:val="00EF3F83"/>
    <w:rsid w:val="00EF5B96"/>
    <w:rsid w:val="00EF74B4"/>
    <w:rsid w:val="00F0010A"/>
    <w:rsid w:val="00F0104E"/>
    <w:rsid w:val="00F02204"/>
    <w:rsid w:val="00F026E2"/>
    <w:rsid w:val="00F02B8E"/>
    <w:rsid w:val="00F02C95"/>
    <w:rsid w:val="00F02EB7"/>
    <w:rsid w:val="00F03B16"/>
    <w:rsid w:val="00F040A1"/>
    <w:rsid w:val="00F05CFE"/>
    <w:rsid w:val="00F061C6"/>
    <w:rsid w:val="00F0704B"/>
    <w:rsid w:val="00F07AC2"/>
    <w:rsid w:val="00F07DB4"/>
    <w:rsid w:val="00F10158"/>
    <w:rsid w:val="00F1125C"/>
    <w:rsid w:val="00F113B5"/>
    <w:rsid w:val="00F1179E"/>
    <w:rsid w:val="00F12393"/>
    <w:rsid w:val="00F20BF5"/>
    <w:rsid w:val="00F24BD1"/>
    <w:rsid w:val="00F24BDF"/>
    <w:rsid w:val="00F25C73"/>
    <w:rsid w:val="00F27AD3"/>
    <w:rsid w:val="00F27F14"/>
    <w:rsid w:val="00F305B6"/>
    <w:rsid w:val="00F30A5E"/>
    <w:rsid w:val="00F30B21"/>
    <w:rsid w:val="00F32854"/>
    <w:rsid w:val="00F33A0C"/>
    <w:rsid w:val="00F341C4"/>
    <w:rsid w:val="00F369AB"/>
    <w:rsid w:val="00F36E6D"/>
    <w:rsid w:val="00F37D73"/>
    <w:rsid w:val="00F40EF3"/>
    <w:rsid w:val="00F43600"/>
    <w:rsid w:val="00F43694"/>
    <w:rsid w:val="00F44003"/>
    <w:rsid w:val="00F4518B"/>
    <w:rsid w:val="00F46CE2"/>
    <w:rsid w:val="00F508B2"/>
    <w:rsid w:val="00F50CA4"/>
    <w:rsid w:val="00F53F64"/>
    <w:rsid w:val="00F5572E"/>
    <w:rsid w:val="00F57951"/>
    <w:rsid w:val="00F57F94"/>
    <w:rsid w:val="00F62032"/>
    <w:rsid w:val="00F63014"/>
    <w:rsid w:val="00F63A14"/>
    <w:rsid w:val="00F64032"/>
    <w:rsid w:val="00F649FD"/>
    <w:rsid w:val="00F64B85"/>
    <w:rsid w:val="00F64CED"/>
    <w:rsid w:val="00F65F2F"/>
    <w:rsid w:val="00F66B9B"/>
    <w:rsid w:val="00F679E8"/>
    <w:rsid w:val="00F67C05"/>
    <w:rsid w:val="00F67E16"/>
    <w:rsid w:val="00F70008"/>
    <w:rsid w:val="00F715FE"/>
    <w:rsid w:val="00F757EE"/>
    <w:rsid w:val="00F7625F"/>
    <w:rsid w:val="00F7776A"/>
    <w:rsid w:val="00F8081A"/>
    <w:rsid w:val="00F816F3"/>
    <w:rsid w:val="00F84A9B"/>
    <w:rsid w:val="00F86FBD"/>
    <w:rsid w:val="00F8781B"/>
    <w:rsid w:val="00F9074E"/>
    <w:rsid w:val="00F91EAC"/>
    <w:rsid w:val="00F9254E"/>
    <w:rsid w:val="00F92914"/>
    <w:rsid w:val="00F93782"/>
    <w:rsid w:val="00F9446B"/>
    <w:rsid w:val="00F95471"/>
    <w:rsid w:val="00F9739D"/>
    <w:rsid w:val="00FA0C24"/>
    <w:rsid w:val="00FA1CF4"/>
    <w:rsid w:val="00FA354F"/>
    <w:rsid w:val="00FA4106"/>
    <w:rsid w:val="00FA58C6"/>
    <w:rsid w:val="00FA593B"/>
    <w:rsid w:val="00FA66CA"/>
    <w:rsid w:val="00FB0C51"/>
    <w:rsid w:val="00FB10BB"/>
    <w:rsid w:val="00FB1284"/>
    <w:rsid w:val="00FB262D"/>
    <w:rsid w:val="00FB4318"/>
    <w:rsid w:val="00FB4CD5"/>
    <w:rsid w:val="00FB5239"/>
    <w:rsid w:val="00FB5F44"/>
    <w:rsid w:val="00FB6660"/>
    <w:rsid w:val="00FC0EE2"/>
    <w:rsid w:val="00FC110B"/>
    <w:rsid w:val="00FC259E"/>
    <w:rsid w:val="00FC2CE9"/>
    <w:rsid w:val="00FC2FD7"/>
    <w:rsid w:val="00FC4F3F"/>
    <w:rsid w:val="00FC54E8"/>
    <w:rsid w:val="00FC5AAB"/>
    <w:rsid w:val="00FC61F5"/>
    <w:rsid w:val="00FD1BE4"/>
    <w:rsid w:val="00FD2238"/>
    <w:rsid w:val="00FD2611"/>
    <w:rsid w:val="00FD27B7"/>
    <w:rsid w:val="00FD285D"/>
    <w:rsid w:val="00FD3223"/>
    <w:rsid w:val="00FD3A4C"/>
    <w:rsid w:val="00FD3F15"/>
    <w:rsid w:val="00FD40AE"/>
    <w:rsid w:val="00FD5BE2"/>
    <w:rsid w:val="00FD6779"/>
    <w:rsid w:val="00FD74A8"/>
    <w:rsid w:val="00FD78BF"/>
    <w:rsid w:val="00FD79FD"/>
    <w:rsid w:val="00FE04B8"/>
    <w:rsid w:val="00FE256F"/>
    <w:rsid w:val="00FE2AC8"/>
    <w:rsid w:val="00FE2BD7"/>
    <w:rsid w:val="00FE4670"/>
    <w:rsid w:val="00FE46E7"/>
    <w:rsid w:val="00FE6210"/>
    <w:rsid w:val="00FE6868"/>
    <w:rsid w:val="00FE71B4"/>
    <w:rsid w:val="00FF0A34"/>
    <w:rsid w:val="00FF3D30"/>
    <w:rsid w:val="00FF3D76"/>
    <w:rsid w:val="00FF4298"/>
    <w:rsid w:val="00FF4FF0"/>
    <w:rsid w:val="00FF52B7"/>
    <w:rsid w:val="00FF5808"/>
    <w:rsid w:val="00FF5966"/>
    <w:rsid w:val="00FF640E"/>
    <w:rsid w:val="00FF682B"/>
    <w:rsid w:val="00FF6C14"/>
    <w:rsid w:val="00FF7A06"/>
  </w:rsids>
  <m:mathPr>
    <m:mathFont m:val="Cambria Math"/>
    <m:brkBin m:val="before"/>
    <m:brkBinSub m:val="--"/>
    <m:smallFrac m:val="0"/>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165A42"/>
  <w15:chartTrackingRefBased/>
  <w15:docId w15:val="{779264CE-9FC1-4AFA-9048-76630BDCA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FBE"/>
    <w:pPr>
      <w:suppressAutoHyphens/>
      <w:spacing w:after="120"/>
      <w:jc w:val="both"/>
    </w:pPr>
    <w:rPr>
      <w:rFonts w:ascii="Calibri" w:hAnsi="Calibri" w:cs="Calibri"/>
      <w:sz w:val="22"/>
      <w:szCs w:val="24"/>
      <w:lang w:val="en-GB" w:eastAsia="ar-SA"/>
    </w:rPr>
  </w:style>
  <w:style w:type="paragraph" w:styleId="1">
    <w:name w:val="heading 1"/>
    <w:basedOn w:val="a"/>
    <w:next w:val="a"/>
    <w:uiPriority w:val="9"/>
    <w:qFormat/>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uiPriority w:val="9"/>
    <w:qFormat/>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uiPriority w:val="9"/>
    <w:qFormat/>
    <w:pPr>
      <w:keepNext/>
      <w:spacing w:before="240" w:after="60"/>
      <w:ind w:left="567" w:hanging="567"/>
      <w:outlineLvl w:val="2"/>
    </w:pPr>
    <w:rPr>
      <w:rFonts w:ascii="Arial" w:hAnsi="Arial" w:cs="Times New Roman"/>
      <w:b/>
      <w:bCs/>
      <w:szCs w:val="26"/>
    </w:rPr>
  </w:style>
  <w:style w:type="paragraph" w:styleId="4">
    <w:name w:val="heading 4"/>
    <w:basedOn w:val="a"/>
    <w:next w:val="a"/>
    <w:uiPriority w:val="9"/>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shd w:val="clear" w:color="auto" w:fill="FFFF00"/>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50">
    <w:name w:val="Προεπιλεγμένη γραμματοσειρά5"/>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
    <w:name w:val="WW-Προεπιλεγμένη γραμματοσειρά"/>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22">
    <w:name w:val="Παραπομπή σχολίου2"/>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3">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0">
    <w:name w:val="Κείμενο κράτησης θέσης1"/>
    <w:rPr>
      <w:rFonts w:cs="Times New Roman"/>
      <w:color w:val="808080"/>
    </w:rPr>
  </w:style>
  <w:style w:type="character" w:customStyle="1" w:styleId="a4">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5">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6">
    <w:name w:val="Κουκκίδες"/>
    <w:rPr>
      <w:rFonts w:ascii="OpenSymbol" w:eastAsia="OpenSymbol" w:hAnsi="OpenSymbol" w:cs="OpenSymbol"/>
    </w:rPr>
  </w:style>
  <w:style w:type="character" w:styleId="a7">
    <w:name w:val="Strong"/>
    <w:uiPriority w:val="22"/>
    <w:qFormat/>
    <w:rPr>
      <w:b/>
      <w:bCs/>
    </w:rPr>
  </w:style>
  <w:style w:type="character" w:customStyle="1" w:styleId="11">
    <w:name w:val="Προεπιλεγμένη γραμματοσειρά1"/>
  </w:style>
  <w:style w:type="character" w:customStyle="1" w:styleId="a8">
    <w:name w:val="Σύμβολο υποσημείωσης"/>
    <w:rPr>
      <w:vertAlign w:val="superscript"/>
    </w:rPr>
  </w:style>
  <w:style w:type="character" w:styleId="a9">
    <w:name w:val="Emphasis"/>
    <w:uiPriority w:val="20"/>
    <w:qFormat/>
    <w:rPr>
      <w:i/>
      <w:iCs/>
    </w:rPr>
  </w:style>
  <w:style w:type="character" w:customStyle="1" w:styleId="aa">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2">
    <w:name w:val="Παραπομπή υποσημείωσης1"/>
    <w:rPr>
      <w:vertAlign w:val="superscript"/>
    </w:rPr>
  </w:style>
  <w:style w:type="character" w:customStyle="1" w:styleId="13">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4">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link w:val="-HTML"/>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41">
    <w:name w:val="Παραπομπή υποσημείωσης4"/>
    <w:rPr>
      <w:vertAlign w:val="superscript"/>
    </w:rPr>
  </w:style>
  <w:style w:type="character" w:customStyle="1" w:styleId="ab">
    <w:name w:val="Σύμβολα σημείωσης τέλους"/>
    <w:rPr>
      <w:vertAlign w:val="superscript"/>
    </w:rPr>
  </w:style>
  <w:style w:type="character" w:customStyle="1" w:styleId="23">
    <w:name w:val="Παραπομπή υποσημείωσης2"/>
    <w:rPr>
      <w:vertAlign w:val="superscript"/>
    </w:rPr>
  </w:style>
  <w:style w:type="character" w:customStyle="1" w:styleId="24">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c">
    <w:name w:val="Σύνδεση ευρετηρίου"/>
  </w:style>
  <w:style w:type="character" w:customStyle="1" w:styleId="WW-0">
    <w:name w:val="WW-Παραπομπή υποσημείωσης"/>
    <w:rPr>
      <w:vertAlign w:val="superscript"/>
    </w:rPr>
  </w:style>
  <w:style w:type="character" w:customStyle="1" w:styleId="42">
    <w:name w:val="Παραπομπή σημείωσης τέλους4"/>
    <w:rPr>
      <w:vertAlign w:val="superscript"/>
    </w:rPr>
  </w:style>
  <w:style w:type="character" w:customStyle="1" w:styleId="Char2">
    <w:name w:val="Κείμενο υποσημείωσης Char"/>
    <w:rPr>
      <w:rFonts w:ascii="Calibri" w:hAnsi="Calibri" w:cs="Calibri"/>
      <w:sz w:val="18"/>
      <w:lang w:val="en-IE" w:eastAsia="zh-CN"/>
    </w:rPr>
  </w:style>
  <w:style w:type="character" w:styleId="ad">
    <w:name w:val="footnote reference"/>
    <w:uiPriority w:val="99"/>
    <w:rPr>
      <w:vertAlign w:val="superscript"/>
    </w:rPr>
  </w:style>
  <w:style w:type="character" w:styleId="ae">
    <w:name w:val="endnote reference"/>
    <w:rPr>
      <w:vertAlign w:val="superscript"/>
    </w:rPr>
  </w:style>
  <w:style w:type="character" w:customStyle="1" w:styleId="WW-FootnoteReference123">
    <w:name w:val="WW-Footnote Reference123"/>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pPr>
      <w:spacing w:after="240"/>
    </w:pPr>
  </w:style>
  <w:style w:type="paragraph" w:styleId="af1">
    <w:name w:val="List"/>
    <w:basedOn w:val="af0"/>
    <w:rPr>
      <w:rFonts w:cs="Mangal"/>
    </w:rPr>
  </w:style>
  <w:style w:type="paragraph" w:customStyle="1" w:styleId="43">
    <w:name w:val="Λεζάντα4"/>
    <w:basedOn w:val="a"/>
    <w:pPr>
      <w:suppressLineNumbers/>
      <w:spacing w:before="120"/>
    </w:pPr>
    <w:rPr>
      <w:rFonts w:cs="Mangal"/>
      <w:i/>
      <w:iCs/>
      <w:sz w:val="24"/>
    </w:rPr>
  </w:style>
  <w:style w:type="paragraph" w:customStyle="1" w:styleId="af2">
    <w:name w:val="Ευρετήριο"/>
    <w:basedOn w:val="a"/>
    <w:pPr>
      <w:suppressLineNumbers/>
    </w:pPr>
    <w:rPr>
      <w:rFonts w:cs="Mangal"/>
    </w:rPr>
  </w:style>
  <w:style w:type="paragraph" w:customStyle="1" w:styleId="WW-1">
    <w:name w:val="WW-Λεζάντα"/>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5">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5">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customStyle="1" w:styleId="16">
    <w:name w:val="Ημερομηνία1"/>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3">
    <w:name w:val="footer"/>
    <w:basedOn w:val="a"/>
    <w:link w:val="Char3"/>
    <w:uiPriority w:val="99"/>
    <w:pPr>
      <w:spacing w:after="100"/>
    </w:pPr>
    <w:rPr>
      <w:rFonts w:eastAsia="MS Mincho"/>
      <w:lang w:val="en-US" w:eastAsia="ja-JP"/>
    </w:rPr>
  </w:style>
  <w:style w:type="paragraph" w:styleId="af4">
    <w:name w:val="header"/>
    <w:basedOn w:val="a"/>
  </w:style>
  <w:style w:type="paragraph" w:customStyle="1" w:styleId="26">
    <w:name w:val="Κείμενο πλαισίου2"/>
    <w:basedOn w:val="a"/>
    <w:rPr>
      <w:rFonts w:ascii="Tahoma" w:hAnsi="Tahoma" w:cs="Tahoma"/>
      <w:sz w:val="16"/>
      <w:szCs w:val="16"/>
    </w:rPr>
  </w:style>
  <w:style w:type="paragraph" w:customStyle="1" w:styleId="27">
    <w:name w:val="Κείμενο σχολίου2"/>
    <w:basedOn w:val="a"/>
    <w:rPr>
      <w:sz w:val="20"/>
      <w:szCs w:val="20"/>
    </w:rPr>
  </w:style>
  <w:style w:type="paragraph" w:customStyle="1" w:styleId="28">
    <w:name w:val="Θέμα σχολίου2"/>
    <w:basedOn w:val="27"/>
    <w:next w:val="27"/>
    <w:rPr>
      <w:b/>
      <w:bCs/>
    </w:rPr>
  </w:style>
  <w:style w:type="paragraph" w:customStyle="1" w:styleId="29">
    <w:name w:val="Αναθεώρηση2"/>
    <w:pPr>
      <w:suppressAutoHyphens/>
    </w:pPr>
    <w:rPr>
      <w:sz w:val="24"/>
      <w:szCs w:val="24"/>
      <w:lang w:val="en-GB" w:eastAsia="ar-SA"/>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17">
    <w:name w:val="Παράγραφος λίστας1"/>
    <w:basedOn w:val="a"/>
    <w:pPr>
      <w:spacing w:after="200"/>
      <w:ind w:left="720"/>
    </w:pPr>
  </w:style>
  <w:style w:type="paragraph" w:styleId="af5">
    <w:name w:val="footnote text"/>
    <w:basedOn w:val="a"/>
    <w:pPr>
      <w:spacing w:after="0"/>
      <w:ind w:left="425" w:hanging="425"/>
    </w:pPr>
    <w:rPr>
      <w:sz w:val="18"/>
      <w:szCs w:val="20"/>
      <w:lang w:val="en-IE"/>
    </w:rPr>
  </w:style>
  <w:style w:type="paragraph" w:styleId="18">
    <w:name w:val="toc 1"/>
    <w:basedOn w:val="a"/>
    <w:next w:val="a"/>
    <w:uiPriority w:val="39"/>
    <w:pPr>
      <w:spacing w:before="120"/>
      <w:jc w:val="left"/>
    </w:pPr>
    <w:rPr>
      <w:b/>
      <w:bCs/>
      <w:caps/>
      <w:sz w:val="20"/>
      <w:szCs w:val="20"/>
    </w:rPr>
  </w:style>
  <w:style w:type="paragraph" w:styleId="2a">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4">
    <w:name w:val="toc 4"/>
    <w:basedOn w:val="a"/>
    <w:next w:val="a"/>
    <w:uiPriority w:val="39"/>
    <w:pPr>
      <w:spacing w:after="0"/>
      <w:ind w:left="660"/>
      <w:jc w:val="left"/>
    </w:pPr>
    <w:rPr>
      <w:sz w:val="18"/>
      <w:szCs w:val="18"/>
    </w:rPr>
  </w:style>
  <w:style w:type="paragraph" w:styleId="51">
    <w:name w:val="toc 5"/>
    <w:basedOn w:val="a"/>
    <w:next w:val="a"/>
    <w:uiPriority w:val="39"/>
    <w:pPr>
      <w:spacing w:after="0"/>
      <w:ind w:left="880"/>
      <w:jc w:val="left"/>
    </w:pPr>
    <w:rPr>
      <w:sz w:val="18"/>
      <w:szCs w:val="18"/>
    </w:rPr>
  </w:style>
  <w:style w:type="paragraph" w:styleId="6">
    <w:name w:val="toc 6"/>
    <w:basedOn w:val="a"/>
    <w:next w:val="a"/>
    <w:uiPriority w:val="39"/>
    <w:pPr>
      <w:spacing w:after="0"/>
      <w:ind w:left="1100"/>
      <w:jc w:val="left"/>
    </w:pPr>
    <w:rPr>
      <w:sz w:val="18"/>
      <w:szCs w:val="18"/>
    </w:rPr>
  </w:style>
  <w:style w:type="paragraph" w:styleId="7">
    <w:name w:val="toc 7"/>
    <w:basedOn w:val="a"/>
    <w:next w:val="a"/>
    <w:uiPriority w:val="39"/>
    <w:pPr>
      <w:spacing w:after="0"/>
      <w:ind w:left="1320"/>
      <w:jc w:val="left"/>
    </w:pPr>
    <w:rPr>
      <w:sz w:val="18"/>
      <w:szCs w:val="18"/>
    </w:rPr>
  </w:style>
  <w:style w:type="paragraph" w:styleId="8">
    <w:name w:val="toc 8"/>
    <w:basedOn w:val="a"/>
    <w:next w:val="a"/>
    <w:uiPriority w:val="39"/>
    <w:pPr>
      <w:spacing w:after="0"/>
      <w:ind w:left="1540"/>
      <w:jc w:val="left"/>
    </w:pPr>
    <w:rPr>
      <w:sz w:val="18"/>
      <w:szCs w:val="18"/>
    </w:rPr>
  </w:style>
  <w:style w:type="paragraph" w:styleId="9">
    <w:name w:val="toc 9"/>
    <w:basedOn w:val="a"/>
    <w:next w:val="a"/>
    <w:uiPriority w:val="39"/>
    <w:pPr>
      <w:spacing w:after="0"/>
      <w:ind w:left="1760"/>
      <w:jc w:val="left"/>
    </w:pPr>
    <w:rPr>
      <w:sz w:val="18"/>
      <w:szCs w:val="18"/>
    </w:rPr>
  </w:style>
  <w:style w:type="paragraph" w:customStyle="1" w:styleId="Style1">
    <w:name w:val="Style1"/>
    <w:basedOn w:val="DocTitl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6">
    <w:name w:val="endnote text"/>
    <w:basedOn w:val="a"/>
    <w:link w:val="Char4"/>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style>
  <w:style w:type="paragraph" w:styleId="af8">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5"/>
    <w:pPr>
      <w:ind w:left="426" w:hanging="426"/>
    </w:pPr>
    <w:rPr>
      <w:szCs w:val="18"/>
    </w:rPr>
  </w:style>
  <w:style w:type="paragraph" w:customStyle="1" w:styleId="-HTML2">
    <w:name w:val="Προ-διαμορφωμένο HTML2"/>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pPr>
      <w:suppressAutoHyphens w:val="0"/>
      <w:spacing w:line="312" w:lineRule="auto"/>
      <w:ind w:left="283"/>
    </w:pPr>
    <w:rPr>
      <w:rFonts w:cs="Times New Roman"/>
      <w:sz w:val="16"/>
      <w:szCs w:val="16"/>
    </w:rPr>
  </w:style>
  <w:style w:type="paragraph" w:customStyle="1" w:styleId="19">
    <w:name w:val="Χωρίς διάστιχο1"/>
    <w:pPr>
      <w:suppressAutoHyphens/>
      <w:jc w:val="both"/>
    </w:pPr>
    <w:rPr>
      <w:rFonts w:ascii="Calibri" w:hAnsi="Calibri" w:cs="Calibri"/>
      <w:sz w:val="22"/>
      <w:szCs w:val="24"/>
      <w:lang w:val="en-GB" w:eastAsia="ar-SA"/>
    </w:rPr>
  </w:style>
  <w:style w:type="paragraph" w:customStyle="1" w:styleId="af9">
    <w:name w:val="Περιεχόμενα πίνακα"/>
    <w:basedOn w:val="a"/>
    <w:pPr>
      <w:suppressLineNumbers/>
    </w:pPr>
  </w:style>
  <w:style w:type="paragraph" w:customStyle="1" w:styleId="afa">
    <w:name w:val="Επικεφαλίδα πίνακα"/>
    <w:basedOn w:val="af9"/>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311">
    <w:name w:val="Σώμα κείμενου 31"/>
    <w:basedOn w:val="a"/>
    <w:rPr>
      <w:sz w:val="16"/>
      <w:szCs w:val="16"/>
    </w:rPr>
  </w:style>
  <w:style w:type="paragraph" w:customStyle="1" w:styleId="fooot">
    <w:name w:val="fooot"/>
    <w:basedOn w:val="footers"/>
  </w:style>
  <w:style w:type="paragraph" w:customStyle="1" w:styleId="1a">
    <w:name w:val="Κείμενο πλαισίου1"/>
    <w:basedOn w:val="a"/>
    <w:pPr>
      <w:spacing w:after="0"/>
    </w:pPr>
    <w:rPr>
      <w:rFonts w:ascii="Tahoma" w:hAnsi="Tahoma" w:cs="Tahoma"/>
      <w:sz w:val="16"/>
      <w:szCs w:val="16"/>
    </w:rPr>
  </w:style>
  <w:style w:type="paragraph" w:customStyle="1" w:styleId="1b">
    <w:name w:val="Κείμενο σχολίου1"/>
    <w:basedOn w:val="a"/>
    <w:rPr>
      <w:sz w:val="20"/>
      <w:szCs w:val="20"/>
    </w:rPr>
  </w:style>
  <w:style w:type="paragraph" w:customStyle="1" w:styleId="1c">
    <w:name w:val="Θέμα σχολίου1"/>
    <w:basedOn w:val="1b"/>
    <w:next w:val="1b"/>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pPr>
      <w:suppressAutoHyphens/>
    </w:pPr>
    <w:rPr>
      <w:rFonts w:ascii="Calibri" w:hAnsi="Calibri" w:cs="Calibri"/>
      <w:sz w:val="22"/>
      <w:szCs w:val="24"/>
      <w:lang w:val="en-GB" w:eastAsia="ar-SA"/>
    </w:rPr>
  </w:style>
  <w:style w:type="paragraph" w:customStyle="1" w:styleId="21">
    <w:name w:val="Λίστα με κουκκίδες 21"/>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pPr>
      <w:tabs>
        <w:tab w:val="right" w:leader="dot" w:pos="7091"/>
      </w:tabs>
      <w:ind w:left="2547"/>
    </w:pPr>
  </w:style>
  <w:style w:type="paragraph" w:customStyle="1" w:styleId="afb">
    <w:name w:val="Οριζόντια γραμμή"/>
    <w:basedOn w:val="a"/>
    <w:next w:val="af0"/>
    <w:pPr>
      <w:suppressLineNumbers/>
      <w:spacing w:after="283"/>
    </w:pPr>
    <w:rPr>
      <w:sz w:val="12"/>
      <w:szCs w:val="12"/>
    </w:rPr>
  </w:style>
  <w:style w:type="paragraph" w:customStyle="1" w:styleId="210">
    <w:name w:val="Σώμα κείμενου 21"/>
    <w:basedOn w:val="a"/>
    <w:pPr>
      <w:overflowPunct w:val="0"/>
      <w:autoSpaceDE w:val="0"/>
      <w:spacing w:after="0"/>
      <w:textAlignment w:val="baseline"/>
    </w:pPr>
    <w:rPr>
      <w:rFonts w:ascii="Arial" w:hAnsi="Arial" w:cs="Arial"/>
      <w:szCs w:val="20"/>
      <w:lang w:val="el-GR"/>
    </w:rPr>
  </w:style>
  <w:style w:type="paragraph" w:customStyle="1" w:styleId="para-1">
    <w:name w:val="para-1"/>
    <w:basedOn w:val="a"/>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pPr>
      <w:tabs>
        <w:tab w:val="right" w:leader="dot" w:pos="7091"/>
      </w:tabs>
      <w:ind w:left="2547"/>
    </w:pPr>
  </w:style>
  <w:style w:type="paragraph" w:styleId="afc">
    <w:name w:val="Balloon Text"/>
    <w:basedOn w:val="a"/>
    <w:link w:val="Char10"/>
    <w:uiPriority w:val="99"/>
    <w:semiHidden/>
    <w:unhideWhenUsed/>
    <w:rsid w:val="009E5776"/>
    <w:pPr>
      <w:spacing w:after="0"/>
    </w:pPr>
    <w:rPr>
      <w:rFonts w:ascii="Segoe UI" w:hAnsi="Segoe UI" w:cs="Times New Roman"/>
      <w:sz w:val="18"/>
      <w:szCs w:val="18"/>
    </w:rPr>
  </w:style>
  <w:style w:type="character" w:customStyle="1" w:styleId="Char10">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1"/>
    <w:uiPriority w:val="99"/>
    <w:unhideWhenUsed/>
    <w:rsid w:val="009E5776"/>
    <w:rPr>
      <w:rFonts w:cs="Times New Roman"/>
      <w:sz w:val="20"/>
      <w:szCs w:val="20"/>
    </w:rPr>
  </w:style>
  <w:style w:type="character" w:customStyle="1" w:styleId="Char11">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2"/>
    <w:uiPriority w:val="99"/>
    <w:semiHidden/>
    <w:unhideWhenUsed/>
    <w:rsid w:val="009E5776"/>
    <w:rPr>
      <w:b/>
      <w:bCs/>
    </w:rPr>
  </w:style>
  <w:style w:type="character" w:customStyle="1" w:styleId="Char12">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lang w:val="x-none" w:eastAsia="x-none"/>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character" w:customStyle="1" w:styleId="Char4">
    <w:name w:val="Κείμενο σημείωσης τέλους Char"/>
    <w:link w:val="af6"/>
    <w:rsid w:val="009669F2"/>
    <w:rPr>
      <w:rFonts w:ascii="Calibri" w:hAnsi="Calibri" w:cs="Calibri"/>
      <w:lang w:val="en-GB" w:eastAsia="ar-SA"/>
    </w:rPr>
  </w:style>
  <w:style w:type="paragraph" w:styleId="aff1">
    <w:name w:val="List Paragraph"/>
    <w:basedOn w:val="a"/>
    <w:uiPriority w:val="34"/>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1e">
    <w:name w:val="Ανεπίλυτη αναφορά1"/>
    <w:uiPriority w:val="99"/>
    <w:semiHidden/>
    <w:unhideWhenUsed/>
    <w:rsid w:val="0049092A"/>
    <w:rPr>
      <w:color w:val="605E5C"/>
      <w:shd w:val="clear" w:color="auto" w:fill="E1DFDD"/>
    </w:rPr>
  </w:style>
  <w:style w:type="character" w:customStyle="1" w:styleId="Char3">
    <w:name w:val="Υποσέλιδο Char"/>
    <w:basedOn w:val="a0"/>
    <w:link w:val="af3"/>
    <w:uiPriority w:val="99"/>
    <w:rsid w:val="00630142"/>
    <w:rPr>
      <w:rFonts w:ascii="Calibri" w:eastAsia="MS Mincho" w:hAnsi="Calibri" w:cs="Calibri"/>
      <w:sz w:val="22"/>
      <w:szCs w:val="24"/>
      <w:lang w:val="en-US" w:eastAsia="ja-JP"/>
    </w:rPr>
  </w:style>
  <w:style w:type="character" w:customStyle="1" w:styleId="2b">
    <w:name w:val="Ανεπίλυτη αναφορά2"/>
    <w:basedOn w:val="a0"/>
    <w:uiPriority w:val="99"/>
    <w:semiHidden/>
    <w:unhideWhenUsed/>
    <w:rsid w:val="00DE19B9"/>
    <w:rPr>
      <w:color w:val="605E5C"/>
      <w:shd w:val="clear" w:color="auto" w:fill="E1DFDD"/>
    </w:rPr>
  </w:style>
  <w:style w:type="table" w:styleId="aff2">
    <w:name w:val="Table Grid"/>
    <w:basedOn w:val="a1"/>
    <w:uiPriority w:val="59"/>
    <w:rsid w:val="003C0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uiPriority w:val="9"/>
    <w:rsid w:val="006E7EA9"/>
    <w:rPr>
      <w:rFonts w:ascii="Arial" w:hAnsi="Arial" w:cs="Arial"/>
      <w:b/>
      <w:color w:val="002060"/>
      <w:sz w:val="24"/>
      <w:szCs w:val="2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www.ymeperaa.gr/" TargetMode="External"/><Relationship Id="rId7" Type="http://schemas.openxmlformats.org/officeDocument/2006/relationships/image" Target="media/image4.png"/><Relationship Id="rId2" Type="http://schemas.openxmlformats.org/officeDocument/2006/relationships/hyperlink" Target="http://www.ymeperaa.gr/" TargetMode="External"/><Relationship Id="rId1" Type="http://schemas.openxmlformats.org/officeDocument/2006/relationships/hyperlink" Target="http://www.ymeperaa.gr/" TargetMode="Externa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hyperlink" Target="http://www.ymepera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66448-2773-4A22-962E-C0175868A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1579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1868</CharactersWithSpaces>
  <SharedDoc>false</SharedDoc>
  <HLinks>
    <vt:vector size="642" baseType="variant">
      <vt:variant>
        <vt:i4>6094939</vt:i4>
      </vt:variant>
      <vt:variant>
        <vt:i4>561</vt:i4>
      </vt:variant>
      <vt:variant>
        <vt:i4>0</vt:i4>
      </vt:variant>
      <vt:variant>
        <vt:i4>5</vt:i4>
      </vt:variant>
      <vt:variant>
        <vt:lpwstr>http://www.promitheus.gov.gr/</vt:lpwstr>
      </vt:variant>
      <vt:variant>
        <vt:lpwstr/>
      </vt:variant>
      <vt:variant>
        <vt:i4>65616</vt:i4>
      </vt:variant>
      <vt:variant>
        <vt:i4>558</vt:i4>
      </vt:variant>
      <vt:variant>
        <vt:i4>0</vt:i4>
      </vt:variant>
      <vt:variant>
        <vt:i4>5</vt:i4>
      </vt:variant>
      <vt:variant>
        <vt:lpwstr>https://espdint.eprocurement.gov.gr/</vt:lpwstr>
      </vt:variant>
      <vt:variant>
        <vt:lpwstr/>
      </vt:variant>
      <vt:variant>
        <vt:i4>6815824</vt:i4>
      </vt:variant>
      <vt:variant>
        <vt:i4>552</vt:i4>
      </vt:variant>
      <vt:variant>
        <vt:i4>0</vt:i4>
      </vt:variant>
      <vt:variant>
        <vt:i4>5</vt:i4>
      </vt:variant>
      <vt:variant>
        <vt:lpwstr>http://www.eaadhsy.gr/n4412/n4412fulltextlinks.html</vt:lpwstr>
      </vt:variant>
      <vt:variant>
        <vt:lpwstr>art105_5</vt:lpwstr>
      </vt:variant>
      <vt:variant>
        <vt:i4>6815824</vt:i4>
      </vt:variant>
      <vt:variant>
        <vt:i4>549</vt:i4>
      </vt:variant>
      <vt:variant>
        <vt:i4>0</vt:i4>
      </vt:variant>
      <vt:variant>
        <vt:i4>5</vt:i4>
      </vt:variant>
      <vt:variant>
        <vt:lpwstr>http://www.eaadhsy.gr/n4412/n4412fulltextlinks.html</vt:lpwstr>
      </vt:variant>
      <vt:variant>
        <vt:lpwstr>art105_5</vt:lpwstr>
      </vt:variant>
      <vt:variant>
        <vt:i4>6815824</vt:i4>
      </vt:variant>
      <vt:variant>
        <vt:i4>546</vt:i4>
      </vt:variant>
      <vt:variant>
        <vt:i4>0</vt:i4>
      </vt:variant>
      <vt:variant>
        <vt:i4>5</vt:i4>
      </vt:variant>
      <vt:variant>
        <vt:lpwstr>http://www.eaadhsy.gr/n4412/n4412fulltextlinks.html</vt:lpwstr>
      </vt:variant>
      <vt:variant>
        <vt:lpwstr>art105_5</vt:lpwstr>
      </vt:variant>
      <vt:variant>
        <vt:i4>6881360</vt:i4>
      </vt:variant>
      <vt:variant>
        <vt:i4>543</vt:i4>
      </vt:variant>
      <vt:variant>
        <vt:i4>0</vt:i4>
      </vt:variant>
      <vt:variant>
        <vt:i4>5</vt:i4>
      </vt:variant>
      <vt:variant>
        <vt:lpwstr>http://www.eaadhsy.gr/n4412/n4412fulltextlinks.html</vt:lpwstr>
      </vt:variant>
      <vt:variant>
        <vt:lpwstr>art105_4</vt:lpwstr>
      </vt:variant>
      <vt:variant>
        <vt:i4>6094972</vt:i4>
      </vt:variant>
      <vt:variant>
        <vt:i4>540</vt:i4>
      </vt:variant>
      <vt:variant>
        <vt:i4>0</vt:i4>
      </vt:variant>
      <vt:variant>
        <vt:i4>5</vt:i4>
      </vt:variant>
      <vt:variant>
        <vt:lpwstr>http://www.eaadhsy.gr/n4412/prosarthmaA_index.html</vt:lpwstr>
      </vt:variant>
      <vt:variant>
        <vt:lpwstr>pararthma_A_X</vt:lpwstr>
      </vt:variant>
      <vt:variant>
        <vt:i4>6029327</vt:i4>
      </vt:variant>
      <vt:variant>
        <vt:i4>537</vt:i4>
      </vt:variant>
      <vt:variant>
        <vt:i4>0</vt:i4>
      </vt:variant>
      <vt:variant>
        <vt:i4>5</vt:i4>
      </vt:variant>
      <vt:variant>
        <vt:lpwstr>http://www.eaadhsy.gr/n4412/n4412fulltextlinks.html</vt:lpwstr>
      </vt:variant>
      <vt:variant>
        <vt:lpwstr>art104</vt:lpwstr>
      </vt:variant>
      <vt:variant>
        <vt:i4>7864382</vt:i4>
      </vt:variant>
      <vt:variant>
        <vt:i4>534</vt:i4>
      </vt:variant>
      <vt:variant>
        <vt:i4>0</vt:i4>
      </vt:variant>
      <vt:variant>
        <vt:i4>5</vt:i4>
      </vt:variant>
      <vt:variant>
        <vt:lpwstr>http://www.eaadhsy.gr/n4412/art79a</vt:lpwstr>
      </vt:variant>
      <vt:variant>
        <vt:lpwstr/>
      </vt:variant>
      <vt:variant>
        <vt:i4>7077975</vt:i4>
      </vt:variant>
      <vt:variant>
        <vt:i4>531</vt:i4>
      </vt:variant>
      <vt:variant>
        <vt:i4>0</vt:i4>
      </vt:variant>
      <vt:variant>
        <vt:i4>5</vt:i4>
      </vt:variant>
      <vt:variant>
        <vt:lpwstr>http://www.eaadhsy.gr/n4412/n4412fulltextlinks.html</vt:lpwstr>
      </vt:variant>
      <vt:variant>
        <vt:lpwstr>art372_4</vt:lpwstr>
      </vt:variant>
      <vt:variant>
        <vt:i4>7077975</vt:i4>
      </vt:variant>
      <vt:variant>
        <vt:i4>528</vt:i4>
      </vt:variant>
      <vt:variant>
        <vt:i4>0</vt:i4>
      </vt:variant>
      <vt:variant>
        <vt:i4>5</vt:i4>
      </vt:variant>
      <vt:variant>
        <vt:lpwstr>http://www.eaadhsy.gr/n4412/n4412fulltextlinks.html</vt:lpwstr>
      </vt:variant>
      <vt:variant>
        <vt:lpwstr>art372_4</vt:lpwstr>
      </vt:variant>
      <vt:variant>
        <vt:i4>7077975</vt:i4>
      </vt:variant>
      <vt:variant>
        <vt:i4>525</vt:i4>
      </vt:variant>
      <vt:variant>
        <vt:i4>0</vt:i4>
      </vt:variant>
      <vt:variant>
        <vt:i4>5</vt:i4>
      </vt:variant>
      <vt:variant>
        <vt:lpwstr>http://www.eaadhsy.gr/n4412/n4412fulltextlinks.html</vt:lpwstr>
      </vt:variant>
      <vt:variant>
        <vt:lpwstr>art372_4</vt:lpwstr>
      </vt:variant>
      <vt:variant>
        <vt:i4>6094939</vt:i4>
      </vt:variant>
      <vt:variant>
        <vt:i4>522</vt:i4>
      </vt:variant>
      <vt:variant>
        <vt:i4>0</vt:i4>
      </vt:variant>
      <vt:variant>
        <vt:i4>5</vt:i4>
      </vt:variant>
      <vt:variant>
        <vt:lpwstr>http://www.promitheus.gov.gr/</vt:lpwstr>
      </vt:variant>
      <vt:variant>
        <vt:lpwstr/>
      </vt:variant>
      <vt:variant>
        <vt:i4>6094939</vt:i4>
      </vt:variant>
      <vt:variant>
        <vt:i4>519</vt:i4>
      </vt:variant>
      <vt:variant>
        <vt:i4>0</vt:i4>
      </vt:variant>
      <vt:variant>
        <vt:i4>5</vt:i4>
      </vt:variant>
      <vt:variant>
        <vt:lpwstr>http://www.promitheus.gov.gr/</vt:lpwstr>
      </vt:variant>
      <vt:variant>
        <vt:lpwstr/>
      </vt:variant>
      <vt:variant>
        <vt:i4>1703951</vt:i4>
      </vt:variant>
      <vt:variant>
        <vt:i4>510</vt:i4>
      </vt:variant>
      <vt:variant>
        <vt:i4>0</vt:i4>
      </vt:variant>
      <vt:variant>
        <vt:i4>5</vt:i4>
      </vt:variant>
      <vt:variant>
        <vt:lpwstr>http://www.hsppa.gr/</vt:lpwstr>
      </vt:variant>
      <vt:variant>
        <vt:lpwstr/>
      </vt:variant>
      <vt:variant>
        <vt:i4>7733370</vt:i4>
      </vt:variant>
      <vt:variant>
        <vt:i4>507</vt:i4>
      </vt:variant>
      <vt:variant>
        <vt:i4>0</vt:i4>
      </vt:variant>
      <vt:variant>
        <vt:i4>5</vt:i4>
      </vt:variant>
      <vt:variant>
        <vt:lpwstr>http://www.eaadhsy.gr/</vt:lpwstr>
      </vt:variant>
      <vt:variant>
        <vt:lpwstr/>
      </vt:variant>
      <vt:variant>
        <vt:i4>6094939</vt:i4>
      </vt:variant>
      <vt:variant>
        <vt:i4>504</vt:i4>
      </vt:variant>
      <vt:variant>
        <vt:i4>0</vt:i4>
      </vt:variant>
      <vt:variant>
        <vt:i4>5</vt:i4>
      </vt:variant>
      <vt:variant>
        <vt:lpwstr>http://www.promitheus.gov.gr/</vt:lpwstr>
      </vt:variant>
      <vt:variant>
        <vt:lpwstr/>
      </vt:variant>
      <vt:variant>
        <vt:i4>2228331</vt:i4>
      </vt:variant>
      <vt:variant>
        <vt:i4>501</vt:i4>
      </vt:variant>
      <vt:variant>
        <vt:i4>0</vt:i4>
      </vt:variant>
      <vt:variant>
        <vt:i4>5</vt:i4>
      </vt:variant>
      <vt:variant>
        <vt:lpwstr>http://et.diavgeia.gov.gr/</vt:lpwstr>
      </vt:variant>
      <vt:variant>
        <vt:lpwstr/>
      </vt:variant>
      <vt:variant>
        <vt:i4>2228331</vt:i4>
      </vt:variant>
      <vt:variant>
        <vt:i4>498</vt:i4>
      </vt:variant>
      <vt:variant>
        <vt:i4>0</vt:i4>
      </vt:variant>
      <vt:variant>
        <vt:i4>5</vt:i4>
      </vt:variant>
      <vt:variant>
        <vt:lpwstr>http://et.diavgeia.gov.gr/</vt:lpwstr>
      </vt:variant>
      <vt:variant>
        <vt:lpwstr/>
      </vt:variant>
      <vt:variant>
        <vt:i4>6094939</vt:i4>
      </vt:variant>
      <vt:variant>
        <vt:i4>495</vt:i4>
      </vt:variant>
      <vt:variant>
        <vt:i4>0</vt:i4>
      </vt:variant>
      <vt:variant>
        <vt:i4>5</vt:i4>
      </vt:variant>
      <vt:variant>
        <vt:lpwstr>http://www.promitheus.gov.gr/</vt:lpwstr>
      </vt:variant>
      <vt:variant>
        <vt:lpwstr/>
      </vt:variant>
      <vt:variant>
        <vt:i4>1769523</vt:i4>
      </vt:variant>
      <vt:variant>
        <vt:i4>488</vt:i4>
      </vt:variant>
      <vt:variant>
        <vt:i4>0</vt:i4>
      </vt:variant>
      <vt:variant>
        <vt:i4>5</vt:i4>
      </vt:variant>
      <vt:variant>
        <vt:lpwstr/>
      </vt:variant>
      <vt:variant>
        <vt:lpwstr>_Toc74084909</vt:lpwstr>
      </vt:variant>
      <vt:variant>
        <vt:i4>1703987</vt:i4>
      </vt:variant>
      <vt:variant>
        <vt:i4>482</vt:i4>
      </vt:variant>
      <vt:variant>
        <vt:i4>0</vt:i4>
      </vt:variant>
      <vt:variant>
        <vt:i4>5</vt:i4>
      </vt:variant>
      <vt:variant>
        <vt:lpwstr/>
      </vt:variant>
      <vt:variant>
        <vt:lpwstr>_Toc74084908</vt:lpwstr>
      </vt:variant>
      <vt:variant>
        <vt:i4>1376307</vt:i4>
      </vt:variant>
      <vt:variant>
        <vt:i4>476</vt:i4>
      </vt:variant>
      <vt:variant>
        <vt:i4>0</vt:i4>
      </vt:variant>
      <vt:variant>
        <vt:i4>5</vt:i4>
      </vt:variant>
      <vt:variant>
        <vt:lpwstr/>
      </vt:variant>
      <vt:variant>
        <vt:lpwstr>_Toc74084907</vt:lpwstr>
      </vt:variant>
      <vt:variant>
        <vt:i4>1310771</vt:i4>
      </vt:variant>
      <vt:variant>
        <vt:i4>470</vt:i4>
      </vt:variant>
      <vt:variant>
        <vt:i4>0</vt:i4>
      </vt:variant>
      <vt:variant>
        <vt:i4>5</vt:i4>
      </vt:variant>
      <vt:variant>
        <vt:lpwstr/>
      </vt:variant>
      <vt:variant>
        <vt:lpwstr>_Toc74084906</vt:lpwstr>
      </vt:variant>
      <vt:variant>
        <vt:i4>1507379</vt:i4>
      </vt:variant>
      <vt:variant>
        <vt:i4>464</vt:i4>
      </vt:variant>
      <vt:variant>
        <vt:i4>0</vt:i4>
      </vt:variant>
      <vt:variant>
        <vt:i4>5</vt:i4>
      </vt:variant>
      <vt:variant>
        <vt:lpwstr/>
      </vt:variant>
      <vt:variant>
        <vt:lpwstr>_Toc74084905</vt:lpwstr>
      </vt:variant>
      <vt:variant>
        <vt:i4>1441843</vt:i4>
      </vt:variant>
      <vt:variant>
        <vt:i4>458</vt:i4>
      </vt:variant>
      <vt:variant>
        <vt:i4>0</vt:i4>
      </vt:variant>
      <vt:variant>
        <vt:i4>5</vt:i4>
      </vt:variant>
      <vt:variant>
        <vt:lpwstr/>
      </vt:variant>
      <vt:variant>
        <vt:lpwstr>_Toc74084904</vt:lpwstr>
      </vt:variant>
      <vt:variant>
        <vt:i4>1114163</vt:i4>
      </vt:variant>
      <vt:variant>
        <vt:i4>452</vt:i4>
      </vt:variant>
      <vt:variant>
        <vt:i4>0</vt:i4>
      </vt:variant>
      <vt:variant>
        <vt:i4>5</vt:i4>
      </vt:variant>
      <vt:variant>
        <vt:lpwstr/>
      </vt:variant>
      <vt:variant>
        <vt:lpwstr>_Toc74084903</vt:lpwstr>
      </vt:variant>
      <vt:variant>
        <vt:i4>1048627</vt:i4>
      </vt:variant>
      <vt:variant>
        <vt:i4>446</vt:i4>
      </vt:variant>
      <vt:variant>
        <vt:i4>0</vt:i4>
      </vt:variant>
      <vt:variant>
        <vt:i4>5</vt:i4>
      </vt:variant>
      <vt:variant>
        <vt:lpwstr/>
      </vt:variant>
      <vt:variant>
        <vt:lpwstr>_Toc74084902</vt:lpwstr>
      </vt:variant>
      <vt:variant>
        <vt:i4>1245235</vt:i4>
      </vt:variant>
      <vt:variant>
        <vt:i4>440</vt:i4>
      </vt:variant>
      <vt:variant>
        <vt:i4>0</vt:i4>
      </vt:variant>
      <vt:variant>
        <vt:i4>5</vt:i4>
      </vt:variant>
      <vt:variant>
        <vt:lpwstr/>
      </vt:variant>
      <vt:variant>
        <vt:lpwstr>_Toc74084901</vt:lpwstr>
      </vt:variant>
      <vt:variant>
        <vt:i4>1179699</vt:i4>
      </vt:variant>
      <vt:variant>
        <vt:i4>434</vt:i4>
      </vt:variant>
      <vt:variant>
        <vt:i4>0</vt:i4>
      </vt:variant>
      <vt:variant>
        <vt:i4>5</vt:i4>
      </vt:variant>
      <vt:variant>
        <vt:lpwstr/>
      </vt:variant>
      <vt:variant>
        <vt:lpwstr>_Toc74084900</vt:lpwstr>
      </vt:variant>
      <vt:variant>
        <vt:i4>1703994</vt:i4>
      </vt:variant>
      <vt:variant>
        <vt:i4>428</vt:i4>
      </vt:variant>
      <vt:variant>
        <vt:i4>0</vt:i4>
      </vt:variant>
      <vt:variant>
        <vt:i4>5</vt:i4>
      </vt:variant>
      <vt:variant>
        <vt:lpwstr/>
      </vt:variant>
      <vt:variant>
        <vt:lpwstr>_Toc74084899</vt:lpwstr>
      </vt:variant>
      <vt:variant>
        <vt:i4>1769530</vt:i4>
      </vt:variant>
      <vt:variant>
        <vt:i4>422</vt:i4>
      </vt:variant>
      <vt:variant>
        <vt:i4>0</vt:i4>
      </vt:variant>
      <vt:variant>
        <vt:i4>5</vt:i4>
      </vt:variant>
      <vt:variant>
        <vt:lpwstr/>
      </vt:variant>
      <vt:variant>
        <vt:lpwstr>_Toc74084898</vt:lpwstr>
      </vt:variant>
      <vt:variant>
        <vt:i4>1310778</vt:i4>
      </vt:variant>
      <vt:variant>
        <vt:i4>416</vt:i4>
      </vt:variant>
      <vt:variant>
        <vt:i4>0</vt:i4>
      </vt:variant>
      <vt:variant>
        <vt:i4>5</vt:i4>
      </vt:variant>
      <vt:variant>
        <vt:lpwstr/>
      </vt:variant>
      <vt:variant>
        <vt:lpwstr>_Toc74084897</vt:lpwstr>
      </vt:variant>
      <vt:variant>
        <vt:i4>1376314</vt:i4>
      </vt:variant>
      <vt:variant>
        <vt:i4>410</vt:i4>
      </vt:variant>
      <vt:variant>
        <vt:i4>0</vt:i4>
      </vt:variant>
      <vt:variant>
        <vt:i4>5</vt:i4>
      </vt:variant>
      <vt:variant>
        <vt:lpwstr/>
      </vt:variant>
      <vt:variant>
        <vt:lpwstr>_Toc74084896</vt:lpwstr>
      </vt:variant>
      <vt:variant>
        <vt:i4>1441850</vt:i4>
      </vt:variant>
      <vt:variant>
        <vt:i4>404</vt:i4>
      </vt:variant>
      <vt:variant>
        <vt:i4>0</vt:i4>
      </vt:variant>
      <vt:variant>
        <vt:i4>5</vt:i4>
      </vt:variant>
      <vt:variant>
        <vt:lpwstr/>
      </vt:variant>
      <vt:variant>
        <vt:lpwstr>_Toc74084895</vt:lpwstr>
      </vt:variant>
      <vt:variant>
        <vt:i4>1507386</vt:i4>
      </vt:variant>
      <vt:variant>
        <vt:i4>398</vt:i4>
      </vt:variant>
      <vt:variant>
        <vt:i4>0</vt:i4>
      </vt:variant>
      <vt:variant>
        <vt:i4>5</vt:i4>
      </vt:variant>
      <vt:variant>
        <vt:lpwstr/>
      </vt:variant>
      <vt:variant>
        <vt:lpwstr>_Toc74084894</vt:lpwstr>
      </vt:variant>
      <vt:variant>
        <vt:i4>1048634</vt:i4>
      </vt:variant>
      <vt:variant>
        <vt:i4>392</vt:i4>
      </vt:variant>
      <vt:variant>
        <vt:i4>0</vt:i4>
      </vt:variant>
      <vt:variant>
        <vt:i4>5</vt:i4>
      </vt:variant>
      <vt:variant>
        <vt:lpwstr/>
      </vt:variant>
      <vt:variant>
        <vt:lpwstr>_Toc74084893</vt:lpwstr>
      </vt:variant>
      <vt:variant>
        <vt:i4>1114170</vt:i4>
      </vt:variant>
      <vt:variant>
        <vt:i4>386</vt:i4>
      </vt:variant>
      <vt:variant>
        <vt:i4>0</vt:i4>
      </vt:variant>
      <vt:variant>
        <vt:i4>5</vt:i4>
      </vt:variant>
      <vt:variant>
        <vt:lpwstr/>
      </vt:variant>
      <vt:variant>
        <vt:lpwstr>_Toc74084892</vt:lpwstr>
      </vt:variant>
      <vt:variant>
        <vt:i4>1179706</vt:i4>
      </vt:variant>
      <vt:variant>
        <vt:i4>380</vt:i4>
      </vt:variant>
      <vt:variant>
        <vt:i4>0</vt:i4>
      </vt:variant>
      <vt:variant>
        <vt:i4>5</vt:i4>
      </vt:variant>
      <vt:variant>
        <vt:lpwstr/>
      </vt:variant>
      <vt:variant>
        <vt:lpwstr>_Toc74084891</vt:lpwstr>
      </vt:variant>
      <vt:variant>
        <vt:i4>1245242</vt:i4>
      </vt:variant>
      <vt:variant>
        <vt:i4>374</vt:i4>
      </vt:variant>
      <vt:variant>
        <vt:i4>0</vt:i4>
      </vt:variant>
      <vt:variant>
        <vt:i4>5</vt:i4>
      </vt:variant>
      <vt:variant>
        <vt:lpwstr/>
      </vt:variant>
      <vt:variant>
        <vt:lpwstr>_Toc74084890</vt:lpwstr>
      </vt:variant>
      <vt:variant>
        <vt:i4>1703995</vt:i4>
      </vt:variant>
      <vt:variant>
        <vt:i4>368</vt:i4>
      </vt:variant>
      <vt:variant>
        <vt:i4>0</vt:i4>
      </vt:variant>
      <vt:variant>
        <vt:i4>5</vt:i4>
      </vt:variant>
      <vt:variant>
        <vt:lpwstr/>
      </vt:variant>
      <vt:variant>
        <vt:lpwstr>_Toc74084889</vt:lpwstr>
      </vt:variant>
      <vt:variant>
        <vt:i4>1769531</vt:i4>
      </vt:variant>
      <vt:variant>
        <vt:i4>362</vt:i4>
      </vt:variant>
      <vt:variant>
        <vt:i4>0</vt:i4>
      </vt:variant>
      <vt:variant>
        <vt:i4>5</vt:i4>
      </vt:variant>
      <vt:variant>
        <vt:lpwstr/>
      </vt:variant>
      <vt:variant>
        <vt:lpwstr>_Toc74084888</vt:lpwstr>
      </vt:variant>
      <vt:variant>
        <vt:i4>1310779</vt:i4>
      </vt:variant>
      <vt:variant>
        <vt:i4>356</vt:i4>
      </vt:variant>
      <vt:variant>
        <vt:i4>0</vt:i4>
      </vt:variant>
      <vt:variant>
        <vt:i4>5</vt:i4>
      </vt:variant>
      <vt:variant>
        <vt:lpwstr/>
      </vt:variant>
      <vt:variant>
        <vt:lpwstr>_Toc74084887</vt:lpwstr>
      </vt:variant>
      <vt:variant>
        <vt:i4>1376315</vt:i4>
      </vt:variant>
      <vt:variant>
        <vt:i4>350</vt:i4>
      </vt:variant>
      <vt:variant>
        <vt:i4>0</vt:i4>
      </vt:variant>
      <vt:variant>
        <vt:i4>5</vt:i4>
      </vt:variant>
      <vt:variant>
        <vt:lpwstr/>
      </vt:variant>
      <vt:variant>
        <vt:lpwstr>_Toc74084886</vt:lpwstr>
      </vt:variant>
      <vt:variant>
        <vt:i4>1441851</vt:i4>
      </vt:variant>
      <vt:variant>
        <vt:i4>344</vt:i4>
      </vt:variant>
      <vt:variant>
        <vt:i4>0</vt:i4>
      </vt:variant>
      <vt:variant>
        <vt:i4>5</vt:i4>
      </vt:variant>
      <vt:variant>
        <vt:lpwstr/>
      </vt:variant>
      <vt:variant>
        <vt:lpwstr>_Toc74084885</vt:lpwstr>
      </vt:variant>
      <vt:variant>
        <vt:i4>1507387</vt:i4>
      </vt:variant>
      <vt:variant>
        <vt:i4>338</vt:i4>
      </vt:variant>
      <vt:variant>
        <vt:i4>0</vt:i4>
      </vt:variant>
      <vt:variant>
        <vt:i4>5</vt:i4>
      </vt:variant>
      <vt:variant>
        <vt:lpwstr/>
      </vt:variant>
      <vt:variant>
        <vt:lpwstr>_Toc74084884</vt:lpwstr>
      </vt:variant>
      <vt:variant>
        <vt:i4>1048635</vt:i4>
      </vt:variant>
      <vt:variant>
        <vt:i4>332</vt:i4>
      </vt:variant>
      <vt:variant>
        <vt:i4>0</vt:i4>
      </vt:variant>
      <vt:variant>
        <vt:i4>5</vt:i4>
      </vt:variant>
      <vt:variant>
        <vt:lpwstr/>
      </vt:variant>
      <vt:variant>
        <vt:lpwstr>_Toc74084883</vt:lpwstr>
      </vt:variant>
      <vt:variant>
        <vt:i4>1114171</vt:i4>
      </vt:variant>
      <vt:variant>
        <vt:i4>326</vt:i4>
      </vt:variant>
      <vt:variant>
        <vt:i4>0</vt:i4>
      </vt:variant>
      <vt:variant>
        <vt:i4>5</vt:i4>
      </vt:variant>
      <vt:variant>
        <vt:lpwstr/>
      </vt:variant>
      <vt:variant>
        <vt:lpwstr>_Toc74084882</vt:lpwstr>
      </vt:variant>
      <vt:variant>
        <vt:i4>1179707</vt:i4>
      </vt:variant>
      <vt:variant>
        <vt:i4>320</vt:i4>
      </vt:variant>
      <vt:variant>
        <vt:i4>0</vt:i4>
      </vt:variant>
      <vt:variant>
        <vt:i4>5</vt:i4>
      </vt:variant>
      <vt:variant>
        <vt:lpwstr/>
      </vt:variant>
      <vt:variant>
        <vt:lpwstr>_Toc74084881</vt:lpwstr>
      </vt:variant>
      <vt:variant>
        <vt:i4>1245243</vt:i4>
      </vt:variant>
      <vt:variant>
        <vt:i4>314</vt:i4>
      </vt:variant>
      <vt:variant>
        <vt:i4>0</vt:i4>
      </vt:variant>
      <vt:variant>
        <vt:i4>5</vt:i4>
      </vt:variant>
      <vt:variant>
        <vt:lpwstr/>
      </vt:variant>
      <vt:variant>
        <vt:lpwstr>_Toc74084880</vt:lpwstr>
      </vt:variant>
      <vt:variant>
        <vt:i4>1703988</vt:i4>
      </vt:variant>
      <vt:variant>
        <vt:i4>308</vt:i4>
      </vt:variant>
      <vt:variant>
        <vt:i4>0</vt:i4>
      </vt:variant>
      <vt:variant>
        <vt:i4>5</vt:i4>
      </vt:variant>
      <vt:variant>
        <vt:lpwstr/>
      </vt:variant>
      <vt:variant>
        <vt:lpwstr>_Toc74084879</vt:lpwstr>
      </vt:variant>
      <vt:variant>
        <vt:i4>1769524</vt:i4>
      </vt:variant>
      <vt:variant>
        <vt:i4>302</vt:i4>
      </vt:variant>
      <vt:variant>
        <vt:i4>0</vt:i4>
      </vt:variant>
      <vt:variant>
        <vt:i4>5</vt:i4>
      </vt:variant>
      <vt:variant>
        <vt:lpwstr/>
      </vt:variant>
      <vt:variant>
        <vt:lpwstr>_Toc74084878</vt:lpwstr>
      </vt:variant>
      <vt:variant>
        <vt:i4>1310772</vt:i4>
      </vt:variant>
      <vt:variant>
        <vt:i4>296</vt:i4>
      </vt:variant>
      <vt:variant>
        <vt:i4>0</vt:i4>
      </vt:variant>
      <vt:variant>
        <vt:i4>5</vt:i4>
      </vt:variant>
      <vt:variant>
        <vt:lpwstr/>
      </vt:variant>
      <vt:variant>
        <vt:lpwstr>_Toc74084877</vt:lpwstr>
      </vt:variant>
      <vt:variant>
        <vt:i4>1376308</vt:i4>
      </vt:variant>
      <vt:variant>
        <vt:i4>290</vt:i4>
      </vt:variant>
      <vt:variant>
        <vt:i4>0</vt:i4>
      </vt:variant>
      <vt:variant>
        <vt:i4>5</vt:i4>
      </vt:variant>
      <vt:variant>
        <vt:lpwstr/>
      </vt:variant>
      <vt:variant>
        <vt:lpwstr>_Toc74084876</vt:lpwstr>
      </vt:variant>
      <vt:variant>
        <vt:i4>1441844</vt:i4>
      </vt:variant>
      <vt:variant>
        <vt:i4>284</vt:i4>
      </vt:variant>
      <vt:variant>
        <vt:i4>0</vt:i4>
      </vt:variant>
      <vt:variant>
        <vt:i4>5</vt:i4>
      </vt:variant>
      <vt:variant>
        <vt:lpwstr/>
      </vt:variant>
      <vt:variant>
        <vt:lpwstr>_Toc74084875</vt:lpwstr>
      </vt:variant>
      <vt:variant>
        <vt:i4>1507380</vt:i4>
      </vt:variant>
      <vt:variant>
        <vt:i4>278</vt:i4>
      </vt:variant>
      <vt:variant>
        <vt:i4>0</vt:i4>
      </vt:variant>
      <vt:variant>
        <vt:i4>5</vt:i4>
      </vt:variant>
      <vt:variant>
        <vt:lpwstr/>
      </vt:variant>
      <vt:variant>
        <vt:lpwstr>_Toc74084874</vt:lpwstr>
      </vt:variant>
      <vt:variant>
        <vt:i4>1048628</vt:i4>
      </vt:variant>
      <vt:variant>
        <vt:i4>272</vt:i4>
      </vt:variant>
      <vt:variant>
        <vt:i4>0</vt:i4>
      </vt:variant>
      <vt:variant>
        <vt:i4>5</vt:i4>
      </vt:variant>
      <vt:variant>
        <vt:lpwstr/>
      </vt:variant>
      <vt:variant>
        <vt:lpwstr>_Toc74084873</vt:lpwstr>
      </vt:variant>
      <vt:variant>
        <vt:i4>1114164</vt:i4>
      </vt:variant>
      <vt:variant>
        <vt:i4>266</vt:i4>
      </vt:variant>
      <vt:variant>
        <vt:i4>0</vt:i4>
      </vt:variant>
      <vt:variant>
        <vt:i4>5</vt:i4>
      </vt:variant>
      <vt:variant>
        <vt:lpwstr/>
      </vt:variant>
      <vt:variant>
        <vt:lpwstr>_Toc74084872</vt:lpwstr>
      </vt:variant>
      <vt:variant>
        <vt:i4>1179700</vt:i4>
      </vt:variant>
      <vt:variant>
        <vt:i4>260</vt:i4>
      </vt:variant>
      <vt:variant>
        <vt:i4>0</vt:i4>
      </vt:variant>
      <vt:variant>
        <vt:i4>5</vt:i4>
      </vt:variant>
      <vt:variant>
        <vt:lpwstr/>
      </vt:variant>
      <vt:variant>
        <vt:lpwstr>_Toc74084871</vt:lpwstr>
      </vt:variant>
      <vt:variant>
        <vt:i4>1245236</vt:i4>
      </vt:variant>
      <vt:variant>
        <vt:i4>254</vt:i4>
      </vt:variant>
      <vt:variant>
        <vt:i4>0</vt:i4>
      </vt:variant>
      <vt:variant>
        <vt:i4>5</vt:i4>
      </vt:variant>
      <vt:variant>
        <vt:lpwstr/>
      </vt:variant>
      <vt:variant>
        <vt:lpwstr>_Toc74084870</vt:lpwstr>
      </vt:variant>
      <vt:variant>
        <vt:i4>1703989</vt:i4>
      </vt:variant>
      <vt:variant>
        <vt:i4>248</vt:i4>
      </vt:variant>
      <vt:variant>
        <vt:i4>0</vt:i4>
      </vt:variant>
      <vt:variant>
        <vt:i4>5</vt:i4>
      </vt:variant>
      <vt:variant>
        <vt:lpwstr/>
      </vt:variant>
      <vt:variant>
        <vt:lpwstr>_Toc74084869</vt:lpwstr>
      </vt:variant>
      <vt:variant>
        <vt:i4>1769525</vt:i4>
      </vt:variant>
      <vt:variant>
        <vt:i4>242</vt:i4>
      </vt:variant>
      <vt:variant>
        <vt:i4>0</vt:i4>
      </vt:variant>
      <vt:variant>
        <vt:i4>5</vt:i4>
      </vt:variant>
      <vt:variant>
        <vt:lpwstr/>
      </vt:variant>
      <vt:variant>
        <vt:lpwstr>_Toc74084868</vt:lpwstr>
      </vt:variant>
      <vt:variant>
        <vt:i4>1310773</vt:i4>
      </vt:variant>
      <vt:variant>
        <vt:i4>236</vt:i4>
      </vt:variant>
      <vt:variant>
        <vt:i4>0</vt:i4>
      </vt:variant>
      <vt:variant>
        <vt:i4>5</vt:i4>
      </vt:variant>
      <vt:variant>
        <vt:lpwstr/>
      </vt:variant>
      <vt:variant>
        <vt:lpwstr>_Toc74084867</vt:lpwstr>
      </vt:variant>
      <vt:variant>
        <vt:i4>1376309</vt:i4>
      </vt:variant>
      <vt:variant>
        <vt:i4>230</vt:i4>
      </vt:variant>
      <vt:variant>
        <vt:i4>0</vt:i4>
      </vt:variant>
      <vt:variant>
        <vt:i4>5</vt:i4>
      </vt:variant>
      <vt:variant>
        <vt:lpwstr/>
      </vt:variant>
      <vt:variant>
        <vt:lpwstr>_Toc74084866</vt:lpwstr>
      </vt:variant>
      <vt:variant>
        <vt:i4>1441845</vt:i4>
      </vt:variant>
      <vt:variant>
        <vt:i4>224</vt:i4>
      </vt:variant>
      <vt:variant>
        <vt:i4>0</vt:i4>
      </vt:variant>
      <vt:variant>
        <vt:i4>5</vt:i4>
      </vt:variant>
      <vt:variant>
        <vt:lpwstr/>
      </vt:variant>
      <vt:variant>
        <vt:lpwstr>_Toc74084865</vt:lpwstr>
      </vt:variant>
      <vt:variant>
        <vt:i4>1507381</vt:i4>
      </vt:variant>
      <vt:variant>
        <vt:i4>218</vt:i4>
      </vt:variant>
      <vt:variant>
        <vt:i4>0</vt:i4>
      </vt:variant>
      <vt:variant>
        <vt:i4>5</vt:i4>
      </vt:variant>
      <vt:variant>
        <vt:lpwstr/>
      </vt:variant>
      <vt:variant>
        <vt:lpwstr>_Toc74084864</vt:lpwstr>
      </vt:variant>
      <vt:variant>
        <vt:i4>1048629</vt:i4>
      </vt:variant>
      <vt:variant>
        <vt:i4>212</vt:i4>
      </vt:variant>
      <vt:variant>
        <vt:i4>0</vt:i4>
      </vt:variant>
      <vt:variant>
        <vt:i4>5</vt:i4>
      </vt:variant>
      <vt:variant>
        <vt:lpwstr/>
      </vt:variant>
      <vt:variant>
        <vt:lpwstr>_Toc74084863</vt:lpwstr>
      </vt:variant>
      <vt:variant>
        <vt:i4>1114165</vt:i4>
      </vt:variant>
      <vt:variant>
        <vt:i4>206</vt:i4>
      </vt:variant>
      <vt:variant>
        <vt:i4>0</vt:i4>
      </vt:variant>
      <vt:variant>
        <vt:i4>5</vt:i4>
      </vt:variant>
      <vt:variant>
        <vt:lpwstr/>
      </vt:variant>
      <vt:variant>
        <vt:lpwstr>_Toc74084862</vt:lpwstr>
      </vt:variant>
      <vt:variant>
        <vt:i4>1179701</vt:i4>
      </vt:variant>
      <vt:variant>
        <vt:i4>200</vt:i4>
      </vt:variant>
      <vt:variant>
        <vt:i4>0</vt:i4>
      </vt:variant>
      <vt:variant>
        <vt:i4>5</vt:i4>
      </vt:variant>
      <vt:variant>
        <vt:lpwstr/>
      </vt:variant>
      <vt:variant>
        <vt:lpwstr>_Toc74084861</vt:lpwstr>
      </vt:variant>
      <vt:variant>
        <vt:i4>1245237</vt:i4>
      </vt:variant>
      <vt:variant>
        <vt:i4>194</vt:i4>
      </vt:variant>
      <vt:variant>
        <vt:i4>0</vt:i4>
      </vt:variant>
      <vt:variant>
        <vt:i4>5</vt:i4>
      </vt:variant>
      <vt:variant>
        <vt:lpwstr/>
      </vt:variant>
      <vt:variant>
        <vt:lpwstr>_Toc74084860</vt:lpwstr>
      </vt:variant>
      <vt:variant>
        <vt:i4>1703990</vt:i4>
      </vt:variant>
      <vt:variant>
        <vt:i4>188</vt:i4>
      </vt:variant>
      <vt:variant>
        <vt:i4>0</vt:i4>
      </vt:variant>
      <vt:variant>
        <vt:i4>5</vt:i4>
      </vt:variant>
      <vt:variant>
        <vt:lpwstr/>
      </vt:variant>
      <vt:variant>
        <vt:lpwstr>_Toc74084859</vt:lpwstr>
      </vt:variant>
      <vt:variant>
        <vt:i4>1769526</vt:i4>
      </vt:variant>
      <vt:variant>
        <vt:i4>182</vt:i4>
      </vt:variant>
      <vt:variant>
        <vt:i4>0</vt:i4>
      </vt:variant>
      <vt:variant>
        <vt:i4>5</vt:i4>
      </vt:variant>
      <vt:variant>
        <vt:lpwstr/>
      </vt:variant>
      <vt:variant>
        <vt:lpwstr>_Toc74084858</vt:lpwstr>
      </vt:variant>
      <vt:variant>
        <vt:i4>1310774</vt:i4>
      </vt:variant>
      <vt:variant>
        <vt:i4>176</vt:i4>
      </vt:variant>
      <vt:variant>
        <vt:i4>0</vt:i4>
      </vt:variant>
      <vt:variant>
        <vt:i4>5</vt:i4>
      </vt:variant>
      <vt:variant>
        <vt:lpwstr/>
      </vt:variant>
      <vt:variant>
        <vt:lpwstr>_Toc74084857</vt:lpwstr>
      </vt:variant>
      <vt:variant>
        <vt:i4>1376310</vt:i4>
      </vt:variant>
      <vt:variant>
        <vt:i4>170</vt:i4>
      </vt:variant>
      <vt:variant>
        <vt:i4>0</vt:i4>
      </vt:variant>
      <vt:variant>
        <vt:i4>5</vt:i4>
      </vt:variant>
      <vt:variant>
        <vt:lpwstr/>
      </vt:variant>
      <vt:variant>
        <vt:lpwstr>_Toc74084856</vt:lpwstr>
      </vt:variant>
      <vt:variant>
        <vt:i4>1441846</vt:i4>
      </vt:variant>
      <vt:variant>
        <vt:i4>164</vt:i4>
      </vt:variant>
      <vt:variant>
        <vt:i4>0</vt:i4>
      </vt:variant>
      <vt:variant>
        <vt:i4>5</vt:i4>
      </vt:variant>
      <vt:variant>
        <vt:lpwstr/>
      </vt:variant>
      <vt:variant>
        <vt:lpwstr>_Toc74084855</vt:lpwstr>
      </vt:variant>
      <vt:variant>
        <vt:i4>1507382</vt:i4>
      </vt:variant>
      <vt:variant>
        <vt:i4>158</vt:i4>
      </vt:variant>
      <vt:variant>
        <vt:i4>0</vt:i4>
      </vt:variant>
      <vt:variant>
        <vt:i4>5</vt:i4>
      </vt:variant>
      <vt:variant>
        <vt:lpwstr/>
      </vt:variant>
      <vt:variant>
        <vt:lpwstr>_Toc74084854</vt:lpwstr>
      </vt:variant>
      <vt:variant>
        <vt:i4>1048630</vt:i4>
      </vt:variant>
      <vt:variant>
        <vt:i4>152</vt:i4>
      </vt:variant>
      <vt:variant>
        <vt:i4>0</vt:i4>
      </vt:variant>
      <vt:variant>
        <vt:i4>5</vt:i4>
      </vt:variant>
      <vt:variant>
        <vt:lpwstr/>
      </vt:variant>
      <vt:variant>
        <vt:lpwstr>_Toc74084853</vt:lpwstr>
      </vt:variant>
      <vt:variant>
        <vt:i4>1114166</vt:i4>
      </vt:variant>
      <vt:variant>
        <vt:i4>146</vt:i4>
      </vt:variant>
      <vt:variant>
        <vt:i4>0</vt:i4>
      </vt:variant>
      <vt:variant>
        <vt:i4>5</vt:i4>
      </vt:variant>
      <vt:variant>
        <vt:lpwstr/>
      </vt:variant>
      <vt:variant>
        <vt:lpwstr>_Toc74084852</vt:lpwstr>
      </vt:variant>
      <vt:variant>
        <vt:i4>1179702</vt:i4>
      </vt:variant>
      <vt:variant>
        <vt:i4>140</vt:i4>
      </vt:variant>
      <vt:variant>
        <vt:i4>0</vt:i4>
      </vt:variant>
      <vt:variant>
        <vt:i4>5</vt:i4>
      </vt:variant>
      <vt:variant>
        <vt:lpwstr/>
      </vt:variant>
      <vt:variant>
        <vt:lpwstr>_Toc74084851</vt:lpwstr>
      </vt:variant>
      <vt:variant>
        <vt:i4>1245238</vt:i4>
      </vt:variant>
      <vt:variant>
        <vt:i4>134</vt:i4>
      </vt:variant>
      <vt:variant>
        <vt:i4>0</vt:i4>
      </vt:variant>
      <vt:variant>
        <vt:i4>5</vt:i4>
      </vt:variant>
      <vt:variant>
        <vt:lpwstr/>
      </vt:variant>
      <vt:variant>
        <vt:lpwstr>_Toc74084850</vt:lpwstr>
      </vt:variant>
      <vt:variant>
        <vt:i4>1703991</vt:i4>
      </vt:variant>
      <vt:variant>
        <vt:i4>128</vt:i4>
      </vt:variant>
      <vt:variant>
        <vt:i4>0</vt:i4>
      </vt:variant>
      <vt:variant>
        <vt:i4>5</vt:i4>
      </vt:variant>
      <vt:variant>
        <vt:lpwstr/>
      </vt:variant>
      <vt:variant>
        <vt:lpwstr>_Toc74084849</vt:lpwstr>
      </vt:variant>
      <vt:variant>
        <vt:i4>1769527</vt:i4>
      </vt:variant>
      <vt:variant>
        <vt:i4>122</vt:i4>
      </vt:variant>
      <vt:variant>
        <vt:i4>0</vt:i4>
      </vt:variant>
      <vt:variant>
        <vt:i4>5</vt:i4>
      </vt:variant>
      <vt:variant>
        <vt:lpwstr/>
      </vt:variant>
      <vt:variant>
        <vt:lpwstr>_Toc74084848</vt:lpwstr>
      </vt:variant>
      <vt:variant>
        <vt:i4>1310775</vt:i4>
      </vt:variant>
      <vt:variant>
        <vt:i4>116</vt:i4>
      </vt:variant>
      <vt:variant>
        <vt:i4>0</vt:i4>
      </vt:variant>
      <vt:variant>
        <vt:i4>5</vt:i4>
      </vt:variant>
      <vt:variant>
        <vt:lpwstr/>
      </vt:variant>
      <vt:variant>
        <vt:lpwstr>_Toc74084847</vt:lpwstr>
      </vt:variant>
      <vt:variant>
        <vt:i4>1376311</vt:i4>
      </vt:variant>
      <vt:variant>
        <vt:i4>110</vt:i4>
      </vt:variant>
      <vt:variant>
        <vt:i4>0</vt:i4>
      </vt:variant>
      <vt:variant>
        <vt:i4>5</vt:i4>
      </vt:variant>
      <vt:variant>
        <vt:lpwstr/>
      </vt:variant>
      <vt:variant>
        <vt:lpwstr>_Toc74084846</vt:lpwstr>
      </vt:variant>
      <vt:variant>
        <vt:i4>1441847</vt:i4>
      </vt:variant>
      <vt:variant>
        <vt:i4>104</vt:i4>
      </vt:variant>
      <vt:variant>
        <vt:i4>0</vt:i4>
      </vt:variant>
      <vt:variant>
        <vt:i4>5</vt:i4>
      </vt:variant>
      <vt:variant>
        <vt:lpwstr/>
      </vt:variant>
      <vt:variant>
        <vt:lpwstr>_Toc74084845</vt:lpwstr>
      </vt:variant>
      <vt:variant>
        <vt:i4>1507383</vt:i4>
      </vt:variant>
      <vt:variant>
        <vt:i4>98</vt:i4>
      </vt:variant>
      <vt:variant>
        <vt:i4>0</vt:i4>
      </vt:variant>
      <vt:variant>
        <vt:i4>5</vt:i4>
      </vt:variant>
      <vt:variant>
        <vt:lpwstr/>
      </vt:variant>
      <vt:variant>
        <vt:lpwstr>_Toc74084844</vt:lpwstr>
      </vt:variant>
      <vt:variant>
        <vt:i4>1048631</vt:i4>
      </vt:variant>
      <vt:variant>
        <vt:i4>92</vt:i4>
      </vt:variant>
      <vt:variant>
        <vt:i4>0</vt:i4>
      </vt:variant>
      <vt:variant>
        <vt:i4>5</vt:i4>
      </vt:variant>
      <vt:variant>
        <vt:lpwstr/>
      </vt:variant>
      <vt:variant>
        <vt:lpwstr>_Toc74084843</vt:lpwstr>
      </vt:variant>
      <vt:variant>
        <vt:i4>1114167</vt:i4>
      </vt:variant>
      <vt:variant>
        <vt:i4>86</vt:i4>
      </vt:variant>
      <vt:variant>
        <vt:i4>0</vt:i4>
      </vt:variant>
      <vt:variant>
        <vt:i4>5</vt:i4>
      </vt:variant>
      <vt:variant>
        <vt:lpwstr/>
      </vt:variant>
      <vt:variant>
        <vt:lpwstr>_Toc74084842</vt:lpwstr>
      </vt:variant>
      <vt:variant>
        <vt:i4>1179703</vt:i4>
      </vt:variant>
      <vt:variant>
        <vt:i4>80</vt:i4>
      </vt:variant>
      <vt:variant>
        <vt:i4>0</vt:i4>
      </vt:variant>
      <vt:variant>
        <vt:i4>5</vt:i4>
      </vt:variant>
      <vt:variant>
        <vt:lpwstr/>
      </vt:variant>
      <vt:variant>
        <vt:lpwstr>_Toc74084841</vt:lpwstr>
      </vt:variant>
      <vt:variant>
        <vt:i4>1245239</vt:i4>
      </vt:variant>
      <vt:variant>
        <vt:i4>74</vt:i4>
      </vt:variant>
      <vt:variant>
        <vt:i4>0</vt:i4>
      </vt:variant>
      <vt:variant>
        <vt:i4>5</vt:i4>
      </vt:variant>
      <vt:variant>
        <vt:lpwstr/>
      </vt:variant>
      <vt:variant>
        <vt:lpwstr>_Toc74084840</vt:lpwstr>
      </vt:variant>
      <vt:variant>
        <vt:i4>1703984</vt:i4>
      </vt:variant>
      <vt:variant>
        <vt:i4>68</vt:i4>
      </vt:variant>
      <vt:variant>
        <vt:i4>0</vt:i4>
      </vt:variant>
      <vt:variant>
        <vt:i4>5</vt:i4>
      </vt:variant>
      <vt:variant>
        <vt:lpwstr/>
      </vt:variant>
      <vt:variant>
        <vt:lpwstr>_Toc74084839</vt:lpwstr>
      </vt:variant>
      <vt:variant>
        <vt:i4>1769520</vt:i4>
      </vt:variant>
      <vt:variant>
        <vt:i4>62</vt:i4>
      </vt:variant>
      <vt:variant>
        <vt:i4>0</vt:i4>
      </vt:variant>
      <vt:variant>
        <vt:i4>5</vt:i4>
      </vt:variant>
      <vt:variant>
        <vt:lpwstr/>
      </vt:variant>
      <vt:variant>
        <vt:lpwstr>_Toc74084838</vt:lpwstr>
      </vt:variant>
      <vt:variant>
        <vt:i4>1310768</vt:i4>
      </vt:variant>
      <vt:variant>
        <vt:i4>56</vt:i4>
      </vt:variant>
      <vt:variant>
        <vt:i4>0</vt:i4>
      </vt:variant>
      <vt:variant>
        <vt:i4>5</vt:i4>
      </vt:variant>
      <vt:variant>
        <vt:lpwstr/>
      </vt:variant>
      <vt:variant>
        <vt:lpwstr>_Toc74084837</vt:lpwstr>
      </vt:variant>
      <vt:variant>
        <vt:i4>1376304</vt:i4>
      </vt:variant>
      <vt:variant>
        <vt:i4>50</vt:i4>
      </vt:variant>
      <vt:variant>
        <vt:i4>0</vt:i4>
      </vt:variant>
      <vt:variant>
        <vt:i4>5</vt:i4>
      </vt:variant>
      <vt:variant>
        <vt:lpwstr/>
      </vt:variant>
      <vt:variant>
        <vt:lpwstr>_Toc74084836</vt:lpwstr>
      </vt:variant>
      <vt:variant>
        <vt:i4>1441840</vt:i4>
      </vt:variant>
      <vt:variant>
        <vt:i4>44</vt:i4>
      </vt:variant>
      <vt:variant>
        <vt:i4>0</vt:i4>
      </vt:variant>
      <vt:variant>
        <vt:i4>5</vt:i4>
      </vt:variant>
      <vt:variant>
        <vt:lpwstr/>
      </vt:variant>
      <vt:variant>
        <vt:lpwstr>_Toc74084835</vt:lpwstr>
      </vt:variant>
      <vt:variant>
        <vt:i4>1507376</vt:i4>
      </vt:variant>
      <vt:variant>
        <vt:i4>38</vt:i4>
      </vt:variant>
      <vt:variant>
        <vt:i4>0</vt:i4>
      </vt:variant>
      <vt:variant>
        <vt:i4>5</vt:i4>
      </vt:variant>
      <vt:variant>
        <vt:lpwstr/>
      </vt:variant>
      <vt:variant>
        <vt:lpwstr>_Toc74084834</vt:lpwstr>
      </vt:variant>
      <vt:variant>
        <vt:i4>1048624</vt:i4>
      </vt:variant>
      <vt:variant>
        <vt:i4>32</vt:i4>
      </vt:variant>
      <vt:variant>
        <vt:i4>0</vt:i4>
      </vt:variant>
      <vt:variant>
        <vt:i4>5</vt:i4>
      </vt:variant>
      <vt:variant>
        <vt:lpwstr/>
      </vt:variant>
      <vt:variant>
        <vt:lpwstr>_Toc74084833</vt:lpwstr>
      </vt:variant>
      <vt:variant>
        <vt:i4>1114160</vt:i4>
      </vt:variant>
      <vt:variant>
        <vt:i4>26</vt:i4>
      </vt:variant>
      <vt:variant>
        <vt:i4>0</vt:i4>
      </vt:variant>
      <vt:variant>
        <vt:i4>5</vt:i4>
      </vt:variant>
      <vt:variant>
        <vt:lpwstr/>
      </vt:variant>
      <vt:variant>
        <vt:lpwstr>_Toc74084832</vt:lpwstr>
      </vt:variant>
      <vt:variant>
        <vt:i4>1179696</vt:i4>
      </vt:variant>
      <vt:variant>
        <vt:i4>20</vt:i4>
      </vt:variant>
      <vt:variant>
        <vt:i4>0</vt:i4>
      </vt:variant>
      <vt:variant>
        <vt:i4>5</vt:i4>
      </vt:variant>
      <vt:variant>
        <vt:lpwstr/>
      </vt:variant>
      <vt:variant>
        <vt:lpwstr>_Toc74084831</vt:lpwstr>
      </vt:variant>
      <vt:variant>
        <vt:i4>1245232</vt:i4>
      </vt:variant>
      <vt:variant>
        <vt:i4>14</vt:i4>
      </vt:variant>
      <vt:variant>
        <vt:i4>0</vt:i4>
      </vt:variant>
      <vt:variant>
        <vt:i4>5</vt:i4>
      </vt:variant>
      <vt:variant>
        <vt:lpwstr/>
      </vt:variant>
      <vt:variant>
        <vt:lpwstr>_Toc74084830</vt:lpwstr>
      </vt:variant>
      <vt:variant>
        <vt:i4>1703985</vt:i4>
      </vt:variant>
      <vt:variant>
        <vt:i4>8</vt:i4>
      </vt:variant>
      <vt:variant>
        <vt:i4>0</vt:i4>
      </vt:variant>
      <vt:variant>
        <vt:i4>5</vt:i4>
      </vt:variant>
      <vt:variant>
        <vt:lpwstr/>
      </vt:variant>
      <vt:variant>
        <vt:lpwstr>_Toc74084829</vt:lpwstr>
      </vt:variant>
      <vt:variant>
        <vt:i4>1769521</vt:i4>
      </vt:variant>
      <vt:variant>
        <vt:i4>2</vt:i4>
      </vt:variant>
      <vt:variant>
        <vt:i4>0</vt:i4>
      </vt:variant>
      <vt:variant>
        <vt:i4>5</vt:i4>
      </vt:variant>
      <vt:variant>
        <vt:lpwstr/>
      </vt:variant>
      <vt:variant>
        <vt:lpwstr>_Toc74084828</vt:lpwstr>
      </vt:variant>
      <vt:variant>
        <vt:i4>2490411</vt:i4>
      </vt:variant>
      <vt:variant>
        <vt:i4>12</vt:i4>
      </vt:variant>
      <vt:variant>
        <vt:i4>0</vt:i4>
      </vt:variant>
      <vt:variant>
        <vt:i4>5</vt:i4>
      </vt:variant>
      <vt:variant>
        <vt:lpwstr>https://www.taxheaven.gr/laws/view/index/law/4412/year/2016/article/221</vt:lpwstr>
      </vt:variant>
      <vt:variant>
        <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Maria_Sarantoglou</cp:lastModifiedBy>
  <cp:revision>2</cp:revision>
  <cp:lastPrinted>2023-07-05T09:06:00Z</cp:lastPrinted>
  <dcterms:created xsi:type="dcterms:W3CDTF">2023-07-05T11:26:00Z</dcterms:created>
  <dcterms:modified xsi:type="dcterms:W3CDTF">2023-07-05T11:26:00Z</dcterms:modified>
</cp:coreProperties>
</file>